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2075E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1B6E93C" wp14:editId="411E9B4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E0C5C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E0C5C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 xml:space="preserve">по  проведению </w:t>
      </w:r>
      <w:proofErr w:type="gramStart"/>
      <w:r w:rsidR="00292CE6">
        <w:rPr>
          <w:b/>
          <w:bCs/>
        </w:rPr>
        <w:t>открытого</w:t>
      </w:r>
      <w:proofErr w:type="gramEnd"/>
      <w:r w:rsidR="00F678E3" w:rsidRPr="00F5501B">
        <w:rPr>
          <w:b/>
          <w:bCs/>
        </w:rPr>
        <w:t xml:space="preserve"> </w:t>
      </w:r>
    </w:p>
    <w:p w:rsidR="00E20D77" w:rsidRDefault="0012513B" w:rsidP="00E20D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="00047AF2" w:rsidRPr="00F5501B">
        <w:rPr>
          <w:b/>
          <w:bCs/>
        </w:rPr>
        <w:t xml:space="preserve"> </w:t>
      </w:r>
      <w:r>
        <w:rPr>
          <w:b/>
          <w:bCs/>
        </w:rPr>
        <w:t>ПРЕДЛОЖЕНИЙ</w:t>
      </w:r>
    </w:p>
    <w:p w:rsidR="005969EE" w:rsidRPr="005969EE" w:rsidRDefault="005969EE" w:rsidP="005969EE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  <w:r w:rsidRPr="005969EE">
        <w:rPr>
          <w:b/>
          <w:bCs/>
        </w:rPr>
        <w:t xml:space="preserve">на разработку </w:t>
      </w:r>
      <w:proofErr w:type="gramStart"/>
      <w:r w:rsidRPr="005969EE">
        <w:rPr>
          <w:b/>
          <w:bCs/>
        </w:rPr>
        <w:t>дизайн-проекта</w:t>
      </w:r>
      <w:proofErr w:type="gramEnd"/>
      <w:r w:rsidRPr="005969EE">
        <w:rPr>
          <w:b/>
          <w:bCs/>
        </w:rPr>
        <w:t xml:space="preserve">, проектной документации (отдельных разделов), сметной документации, зоны </w:t>
      </w:r>
      <w:proofErr w:type="spellStart"/>
      <w:r w:rsidRPr="005969EE">
        <w:rPr>
          <w:b/>
          <w:bCs/>
        </w:rPr>
        <w:t>коворкинга</w:t>
      </w:r>
      <w:proofErr w:type="spellEnd"/>
      <w:r w:rsidRPr="005969EE">
        <w:rPr>
          <w:b/>
          <w:bCs/>
        </w:rPr>
        <w:t>, зон приготовления и приёма пищи сотрудников на площади функционирующего кафетерия, осуществление авторского надзора</w:t>
      </w:r>
      <w:r>
        <w:rPr>
          <w:b/>
          <w:bCs/>
        </w:rPr>
        <w:t xml:space="preserve"> для ПАО «МТС-Банк»</w:t>
      </w:r>
    </w:p>
    <w:p w:rsidR="000C1DA7" w:rsidRDefault="000C1DA7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90589E">
        <w:rPr>
          <w:szCs w:val="24"/>
        </w:rPr>
        <w:t>8</w:t>
      </w:r>
      <w:r w:rsidRPr="002754CB">
        <w:rPr>
          <w:szCs w:val="24"/>
        </w:rPr>
        <w:t>г.</w:t>
      </w: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0432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3907AE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0432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3907AE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3907AE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3907AE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3907AE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3907AE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3907AE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3907AE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B60432" w:rsidRPr="00B60432" w:rsidRDefault="00B60432" w:rsidP="00B60432">
      <w:pPr>
        <w:rPr>
          <w:rFonts w:eastAsia="Calibri"/>
          <w:b/>
          <w:szCs w:val="24"/>
          <w:lang w:eastAsia="ru-RU"/>
        </w:rPr>
      </w:pPr>
      <w:r w:rsidRPr="00B60432">
        <w:rPr>
          <w:rFonts w:eastAsia="Calibri"/>
          <w:b/>
          <w:szCs w:val="24"/>
          <w:lang w:eastAsia="ru-RU"/>
        </w:rPr>
        <w:t>4.5 Срок действия предложения участника</w:t>
      </w:r>
      <w:r>
        <w:rPr>
          <w:rFonts w:eastAsia="Calibri"/>
          <w:b/>
          <w:szCs w:val="24"/>
          <w:lang w:eastAsia="ru-RU"/>
        </w:rPr>
        <w:t>…………………………………………………8</w:t>
      </w:r>
    </w:p>
    <w:p w:rsidR="00047AF2" w:rsidRDefault="003907AE" w:rsidP="00526C7C">
      <w:pPr>
        <w:pStyle w:val="23"/>
      </w:pPr>
      <w:hyperlink w:anchor="_Toc251847622" w:history="1">
        <w:r w:rsidR="00047AF2" w:rsidRPr="00E61DF3">
          <w:t>5.</w:t>
        </w:r>
        <w:r w:rsidR="00B60432">
          <w:t xml:space="preserve"> </w:t>
        </w:r>
        <w:r w:rsidR="00047AF2" w:rsidRPr="00E61DF3">
          <w:t>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3907AE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3907AE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B60432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3907AE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B60432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3907AE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B60432"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3907AE" w:rsidP="00526C7C">
      <w:pPr>
        <w:pStyle w:val="23"/>
      </w:pPr>
      <w:hyperlink w:anchor="_Toc251847629" w:history="1">
        <w:r w:rsidR="00047AF2" w:rsidRPr="00E61DF3">
          <w:t>7.</w:t>
        </w:r>
        <w:r w:rsidR="00B60432">
          <w:t xml:space="preserve"> </w:t>
        </w:r>
        <w:r w:rsidR="00047AF2" w:rsidRPr="00E61DF3">
          <w:t>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B60432" w:rsidRDefault="00B60432" w:rsidP="00526C7C">
      <w:pPr>
        <w:pStyle w:val="23"/>
        <w:rPr>
          <w:webHidden/>
        </w:rPr>
      </w:pPr>
      <w:r>
        <w:t>8</w:t>
      </w:r>
      <w:r w:rsidRPr="00B60432">
        <w:t>.</w:t>
      </w:r>
      <w:r>
        <w:t xml:space="preserve"> </w:t>
      </w:r>
      <w:r w:rsidRPr="00B60432">
        <w:t>Уведомление Участников о результатах</w:t>
      </w:r>
      <w:r w:rsidRPr="00B60432">
        <w:rPr>
          <w:webHidden/>
        </w:rPr>
        <w:tab/>
      </w:r>
      <w:r w:rsidRPr="00B60432">
        <w:rPr>
          <w:webHidden/>
        </w:rPr>
        <w:fldChar w:fldCharType="begin"/>
      </w:r>
      <w:r w:rsidRPr="00B60432">
        <w:rPr>
          <w:webHidden/>
        </w:rPr>
        <w:instrText xml:space="preserve"> PAGEREF _Toc251847632 \h </w:instrText>
      </w:r>
      <w:r w:rsidRPr="00B60432">
        <w:rPr>
          <w:webHidden/>
        </w:rPr>
      </w:r>
      <w:r w:rsidRPr="00B60432">
        <w:rPr>
          <w:webHidden/>
        </w:rPr>
        <w:fldChar w:fldCharType="separate"/>
      </w:r>
      <w:r>
        <w:rPr>
          <w:noProof/>
          <w:webHidden/>
        </w:rPr>
        <w:t>10</w:t>
      </w:r>
      <w:r w:rsidRPr="00B60432">
        <w:rPr>
          <w:webHidden/>
        </w:rPr>
        <w:fldChar w:fldCharType="end"/>
      </w:r>
    </w:p>
    <w:p w:rsidR="00047AF2" w:rsidRDefault="003907AE" w:rsidP="00526C7C">
      <w:pPr>
        <w:pStyle w:val="23"/>
      </w:pPr>
      <w:hyperlink w:anchor="_Toc251847631" w:history="1">
        <w:r w:rsidR="00B60432">
          <w:t>9</w:t>
        </w:r>
        <w:r w:rsidR="00047AF2" w:rsidRPr="00E61DF3">
          <w:t>.</w:t>
        </w:r>
        <w:r w:rsidR="00B60432">
          <w:t xml:space="preserve"> </w:t>
        </w:r>
        <w:r w:rsidR="00047AF2" w:rsidRPr="00E61DF3">
          <w:t>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3907AE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11</w:t>
        </w:r>
        <w:r w:rsidR="00047AF2">
          <w:rPr>
            <w:webHidden/>
          </w:rPr>
          <w:fldChar w:fldCharType="end"/>
        </w:r>
      </w:hyperlink>
    </w:p>
    <w:p w:rsidR="00047AF2" w:rsidRDefault="003907AE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3907AE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B60432"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3907AE" w:rsidP="00526C7C">
      <w:pPr>
        <w:pStyle w:val="23"/>
      </w:pPr>
      <w:hyperlink w:anchor="ИНСТРУКЦИИ" w:history="1">
        <w:r w:rsidR="00895ED0">
          <w:t>11</w:t>
        </w:r>
        <w:r w:rsidR="00B60432">
          <w:t>.3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 w:rsidR="00B60432"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1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7B22F5">
      <w:pPr>
        <w:tabs>
          <w:tab w:val="num" w:pos="0"/>
        </w:tabs>
        <w:spacing w:after="0" w:line="240" w:lineRule="auto"/>
        <w:rPr>
          <w:szCs w:val="24"/>
        </w:rPr>
      </w:pPr>
    </w:p>
    <w:p w:rsidR="005969EE" w:rsidRPr="005969EE" w:rsidRDefault="00DB5093" w:rsidP="002075ED">
      <w:pPr>
        <w:autoSpaceDE w:val="0"/>
        <w:autoSpaceDN w:val="0"/>
        <w:adjustRightInd w:val="0"/>
        <w:spacing w:line="240" w:lineRule="auto"/>
        <w:jc w:val="both"/>
        <w:rPr>
          <w:b/>
          <w:bCs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proofErr w:type="gramStart"/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</w:t>
      </w:r>
      <w:proofErr w:type="gramEnd"/>
      <w:r w:rsidR="00D81F5B">
        <w:rPr>
          <w:szCs w:val="24"/>
        </w:rPr>
        <w:t xml:space="preserve">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292CE6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предложений</w:t>
      </w:r>
      <w:r w:rsidR="00477AA1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</w:t>
      </w:r>
      <w:r w:rsidR="00897418">
        <w:rPr>
          <w:szCs w:val="24"/>
        </w:rPr>
        <w:t>бора организации</w:t>
      </w:r>
      <w:r w:rsidR="00E20D77">
        <w:rPr>
          <w:szCs w:val="24"/>
        </w:rPr>
        <w:t xml:space="preserve">, </w:t>
      </w:r>
      <w:r w:rsidR="005969EE">
        <w:rPr>
          <w:szCs w:val="24"/>
        </w:rPr>
        <w:t xml:space="preserve">осуществляющей </w:t>
      </w:r>
      <w:r w:rsidR="005969EE" w:rsidRPr="005969EE">
        <w:rPr>
          <w:b/>
          <w:bCs/>
        </w:rPr>
        <w:t xml:space="preserve">разработку </w:t>
      </w:r>
      <w:proofErr w:type="gramStart"/>
      <w:r w:rsidR="005969EE" w:rsidRPr="005969EE">
        <w:rPr>
          <w:b/>
          <w:bCs/>
        </w:rPr>
        <w:t>дизайн-проекта</w:t>
      </w:r>
      <w:proofErr w:type="gramEnd"/>
      <w:r w:rsidR="005969EE" w:rsidRPr="005969EE">
        <w:rPr>
          <w:b/>
          <w:bCs/>
        </w:rPr>
        <w:t xml:space="preserve">, проектной документации (отдельных разделов), сметной документации, зоны </w:t>
      </w:r>
      <w:proofErr w:type="spellStart"/>
      <w:r w:rsidR="005969EE" w:rsidRPr="005969EE">
        <w:rPr>
          <w:b/>
          <w:bCs/>
        </w:rPr>
        <w:t>коворкинга</w:t>
      </w:r>
      <w:proofErr w:type="spellEnd"/>
      <w:r w:rsidR="005969EE" w:rsidRPr="005969EE">
        <w:rPr>
          <w:b/>
          <w:bCs/>
        </w:rPr>
        <w:t>, зон приготовления и приёма пищи сотрудников на площади функционирующего кафетерия, осуществление авторского надзора</w:t>
      </w:r>
      <w:r w:rsidR="005969EE">
        <w:rPr>
          <w:b/>
          <w:bCs/>
        </w:rPr>
        <w:t xml:space="preserve"> для ПАО «МТС-Банк»</w:t>
      </w:r>
      <w:r w:rsidR="005969EE" w:rsidRPr="005969EE">
        <w:rPr>
          <w:b/>
          <w:bCs/>
        </w:rPr>
        <w:t>.</w:t>
      </w:r>
    </w:p>
    <w:p w:rsidR="00E805CC" w:rsidRPr="008D51D2" w:rsidRDefault="00E805CC" w:rsidP="00E66842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692"/>
        <w:rPr>
          <w:bCs/>
          <w:color w:val="000000"/>
          <w:sz w:val="20"/>
          <w:szCs w:val="20"/>
        </w:rPr>
      </w:pPr>
    </w:p>
    <w:p w:rsidR="00DB5093" w:rsidRPr="00D81F5B" w:rsidRDefault="00F771DB" w:rsidP="0079230F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DB5093"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="00DB5093" w:rsidRPr="00D81F5B">
        <w:rPr>
          <w:szCs w:val="24"/>
        </w:rPr>
        <w:t xml:space="preserve">: </w:t>
      </w:r>
    </w:p>
    <w:p w:rsidR="00231640" w:rsidRPr="00031753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2B4481">
        <w:rPr>
          <w:kern w:val="28"/>
          <w:szCs w:val="24"/>
        </w:rPr>
        <w:t xml:space="preserve">Бороздина </w:t>
      </w:r>
      <w:r w:rsidR="00802BA2">
        <w:rPr>
          <w:kern w:val="28"/>
          <w:szCs w:val="24"/>
        </w:rPr>
        <w:t>Ирина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636406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636406">
        <w:t>.</w:t>
      </w:r>
      <w:proofErr w:type="spellStart"/>
      <w:r w:rsidR="00B468E1">
        <w:rPr>
          <w:lang w:val="en-US"/>
        </w:rPr>
        <w:t>ru</w:t>
      </w:r>
      <w:proofErr w:type="spellEnd"/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2B4481">
        <w:rPr>
          <w:noProof/>
          <w:szCs w:val="24"/>
        </w:rPr>
        <w:t>34-63</w:t>
      </w:r>
      <w:r w:rsidR="00672341" w:rsidRPr="002754CB">
        <w:rPr>
          <w:szCs w:val="24"/>
        </w:rPr>
        <w:t>)</w:t>
      </w:r>
    </w:p>
    <w:p w:rsidR="001A03E8" w:rsidRDefault="00F771DB" w:rsidP="0079230F">
      <w:pPr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предложений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Pr="00D81F5B" w:rsidRDefault="00F771DB" w:rsidP="0079230F">
      <w:pPr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047AF2" w:rsidRDefault="00D81F5B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5969EE" w:rsidRDefault="005969EE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969EE" w:rsidRDefault="005969EE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1.2.1. Квалификационный этап: </w:t>
      </w:r>
    </w:p>
    <w:p w:rsidR="005969EE" w:rsidRPr="005969EE" w:rsidRDefault="005969EE" w:rsidP="008C35EB">
      <w:pPr>
        <w:tabs>
          <w:tab w:val="num" w:pos="0"/>
        </w:tabs>
        <w:spacing w:after="0" w:line="240" w:lineRule="auto"/>
        <w:jc w:val="both"/>
        <w:rPr>
          <w:b/>
          <w:sz w:val="18"/>
          <w:szCs w:val="24"/>
        </w:rPr>
      </w:pPr>
    </w:p>
    <w:p w:rsidR="005969EE" w:rsidRPr="005969EE" w:rsidRDefault="005969EE" w:rsidP="005969EE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5969EE">
        <w:rPr>
          <w:b/>
          <w:szCs w:val="24"/>
        </w:rPr>
        <w:t>Сбор предложений в составе концепций, дизайн проектов и планировочных решений</w:t>
      </w:r>
      <w:r>
        <w:rPr>
          <w:szCs w:val="24"/>
        </w:rPr>
        <w:t xml:space="preserve"> </w:t>
      </w:r>
      <w:r w:rsidRPr="001F7987">
        <w:rPr>
          <w:szCs w:val="24"/>
        </w:rPr>
        <w:t xml:space="preserve">производится в электронной форме на электронной торговой площадке (далее ЭТП) </w:t>
      </w:r>
      <w:hyperlink r:id="rId13" w:history="1">
        <w:r w:rsidRPr="00B03388">
          <w:rPr>
            <w:rStyle w:val="af0"/>
          </w:rPr>
          <w:t>http://utp.sberbank-ast.ru/AFK</w:t>
        </w:r>
      </w:hyperlink>
      <w:r>
        <w:t xml:space="preserve">  </w:t>
      </w: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</w:t>
      </w:r>
      <w:r>
        <w:rPr>
          <w:b/>
          <w:i/>
          <w:szCs w:val="24"/>
        </w:rPr>
        <w:t>18</w:t>
      </w:r>
      <w:r w:rsidRPr="001F7987">
        <w:rPr>
          <w:b/>
          <w:i/>
          <w:szCs w:val="24"/>
        </w:rPr>
        <w:t xml:space="preserve"> часов (местное время) </w:t>
      </w:r>
      <w:r w:rsidR="00852F47">
        <w:rPr>
          <w:b/>
          <w:i/>
          <w:szCs w:val="24"/>
        </w:rPr>
        <w:t>31</w:t>
      </w:r>
      <w:r>
        <w:rPr>
          <w:b/>
          <w:i/>
          <w:szCs w:val="24"/>
        </w:rPr>
        <w:t>.05</w:t>
      </w:r>
      <w:r w:rsidRPr="001F7987">
        <w:rPr>
          <w:b/>
          <w:i/>
          <w:szCs w:val="24"/>
        </w:rPr>
        <w:t>.201</w:t>
      </w:r>
      <w:r>
        <w:rPr>
          <w:b/>
          <w:i/>
          <w:szCs w:val="24"/>
        </w:rPr>
        <w:t>8</w:t>
      </w:r>
      <w:r w:rsidRPr="001F7987">
        <w:rPr>
          <w:b/>
          <w:i/>
          <w:szCs w:val="24"/>
        </w:rPr>
        <w:t xml:space="preserve"> г. </w:t>
      </w:r>
    </w:p>
    <w:p w:rsidR="001F7987" w:rsidRPr="001F7987" w:rsidRDefault="001F7987" w:rsidP="0087303C">
      <w:pPr>
        <w:pStyle w:val="20"/>
        <w:numPr>
          <w:ilvl w:val="2"/>
          <w:numId w:val="30"/>
        </w:numPr>
        <w:tabs>
          <w:tab w:val="left" w:pos="709"/>
        </w:tabs>
        <w:ind w:left="0" w:firstLine="0"/>
        <w:rPr>
          <w:rFonts w:ascii="Times New Roman" w:hAnsi="Times New Roman"/>
          <w:sz w:val="24"/>
          <w:szCs w:val="24"/>
        </w:rPr>
      </w:pPr>
      <w:r w:rsidRPr="005969EE">
        <w:rPr>
          <w:rFonts w:ascii="Times New Roman" w:eastAsia="Times New Roman" w:hAnsi="Times New Roman"/>
          <w:bCs w:val="0"/>
          <w:sz w:val="24"/>
          <w:szCs w:val="24"/>
          <w:lang w:val="ru-RU" w:eastAsia="en-US"/>
        </w:rPr>
        <w:t>Сбор коммерческих предложений</w:t>
      </w:r>
      <w:r w:rsidRPr="001F7987">
        <w:rPr>
          <w:rFonts w:ascii="Times New Roman" w:eastAsia="Times New Roman" w:hAnsi="Times New Roman"/>
          <w:b w:val="0"/>
          <w:bCs w:val="0"/>
          <w:sz w:val="24"/>
          <w:szCs w:val="24"/>
          <w:lang w:val="ru-RU" w:eastAsia="en-US"/>
        </w:rPr>
        <w:t xml:space="preserve"> производится в электронной форме на электронной торговой площадке (далее ЭТП) </w:t>
      </w:r>
      <w:hyperlink r:id="rId14" w:history="1">
        <w:r w:rsidR="00292CE6" w:rsidRPr="00B03388">
          <w:rPr>
            <w:rStyle w:val="af0"/>
            <w:rFonts w:ascii="Times New Roman" w:eastAsia="Times New Roman" w:hAnsi="Times New Roman"/>
            <w:b w:val="0"/>
            <w:bCs w:val="0"/>
            <w:sz w:val="24"/>
            <w:lang w:eastAsia="en-US"/>
          </w:rPr>
          <w:t>http://utp.sberbank-ast.ru/AFK</w:t>
        </w:r>
      </w:hyperlink>
      <w:r w:rsidR="00852F47">
        <w:rPr>
          <w:rStyle w:val="af0"/>
          <w:rFonts w:ascii="Times New Roman" w:eastAsia="Times New Roman" w:hAnsi="Times New Roman"/>
          <w:b w:val="0"/>
          <w:bCs w:val="0"/>
          <w:sz w:val="24"/>
          <w:lang w:val="ru-RU" w:eastAsia="en-US"/>
        </w:rPr>
        <w:t xml:space="preserve"> </w:t>
      </w:r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>Запрос предложений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lastRenderedPageBreak/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6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Протоколы преддоговорных переговоров между Организатором и Победителем (по условиям, не оговоренным ни в настоящей Документации по запросу предложений, ни в Предложении Победителя);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1"/>
    <w:bookmarkEnd w:id="12"/>
    <w:bookmarkEnd w:id="13"/>
    <w:bookmarkEnd w:id="14"/>
    <w:bookmarkEnd w:id="15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>запроса предложений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2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8"/>
      <w:bookmarkEnd w:id="19"/>
      <w:r w:rsidR="00047AF2" w:rsidRPr="00BA08E8">
        <w:rPr>
          <w:b/>
          <w:szCs w:val="24"/>
        </w:rPr>
        <w:t>положения</w:t>
      </w:r>
      <w:bookmarkEnd w:id="20"/>
      <w:bookmarkEnd w:id="21"/>
      <w:bookmarkEnd w:id="22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3" w:name="_Ref99767173"/>
      <w:bookmarkStart w:id="24" w:name="_Toc140749454"/>
      <w:bookmarkStart w:id="25" w:name="_Toc189545071"/>
      <w:bookmarkStart w:id="26" w:name="_Toc251847611"/>
    </w:p>
    <w:p w:rsidR="00047AF2" w:rsidRPr="00F43C54" w:rsidRDefault="00047AF2" w:rsidP="006F481C">
      <w:pPr>
        <w:numPr>
          <w:ilvl w:val="0"/>
          <w:numId w:val="25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3"/>
      <w:bookmarkEnd w:id="24"/>
      <w:bookmarkEnd w:id="25"/>
      <w:bookmarkEnd w:id="26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292CE6" w:rsidRDefault="00047AF2" w:rsidP="002075ED">
      <w:pPr>
        <w:autoSpaceDE w:val="0"/>
        <w:autoSpaceDN w:val="0"/>
        <w:adjustRightInd w:val="0"/>
        <w:spacing w:line="240" w:lineRule="auto"/>
        <w:jc w:val="both"/>
        <w:rPr>
          <w:b/>
          <w:bCs/>
        </w:rPr>
      </w:pPr>
      <w:bookmarkStart w:id="27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7"/>
      <w:r w:rsidR="0082681F" w:rsidRPr="0082681F">
        <w:rPr>
          <w:szCs w:val="24"/>
        </w:rPr>
        <w:t xml:space="preserve"> наилучшее предложение </w:t>
      </w:r>
      <w:r w:rsidR="00CB029E">
        <w:rPr>
          <w:szCs w:val="24"/>
        </w:rPr>
        <w:t xml:space="preserve">на оказание </w:t>
      </w:r>
      <w:r w:rsidR="005969EE">
        <w:rPr>
          <w:szCs w:val="24"/>
        </w:rPr>
        <w:t xml:space="preserve">услуг по </w:t>
      </w:r>
      <w:r w:rsidR="005969EE" w:rsidRPr="005969EE">
        <w:rPr>
          <w:b/>
          <w:bCs/>
        </w:rPr>
        <w:t>разработк</w:t>
      </w:r>
      <w:r w:rsidR="005969EE">
        <w:rPr>
          <w:b/>
          <w:bCs/>
        </w:rPr>
        <w:t>е</w:t>
      </w:r>
      <w:r w:rsidR="005969EE" w:rsidRPr="005969EE">
        <w:rPr>
          <w:b/>
          <w:bCs/>
        </w:rPr>
        <w:t xml:space="preserve"> </w:t>
      </w:r>
      <w:proofErr w:type="gramStart"/>
      <w:r w:rsidR="005969EE" w:rsidRPr="005969EE">
        <w:rPr>
          <w:b/>
          <w:bCs/>
        </w:rPr>
        <w:t>дизайн-проекта</w:t>
      </w:r>
      <w:proofErr w:type="gramEnd"/>
      <w:r w:rsidR="005969EE" w:rsidRPr="005969EE">
        <w:rPr>
          <w:b/>
          <w:bCs/>
        </w:rPr>
        <w:t xml:space="preserve">, проектной документации (отдельных разделов), сметной документации, зоны </w:t>
      </w:r>
      <w:proofErr w:type="spellStart"/>
      <w:r w:rsidR="005969EE" w:rsidRPr="005969EE">
        <w:rPr>
          <w:b/>
          <w:bCs/>
        </w:rPr>
        <w:t>коворкинга</w:t>
      </w:r>
      <w:proofErr w:type="spellEnd"/>
      <w:r w:rsidR="005969EE" w:rsidRPr="005969EE">
        <w:rPr>
          <w:b/>
          <w:bCs/>
        </w:rPr>
        <w:t>, зон приготовления и приёма пищи сотрудников на площади функционирующего кафетерия, осуществление авторского надзора</w:t>
      </w:r>
      <w:r w:rsidR="005969EE">
        <w:rPr>
          <w:b/>
          <w:bCs/>
        </w:rPr>
        <w:t xml:space="preserve"> для ПАО «МТС-Банк» </w:t>
      </w:r>
      <w:r w:rsidR="00CB029E" w:rsidRPr="00E26DF4">
        <w:rPr>
          <w:b/>
          <w:szCs w:val="24"/>
        </w:rPr>
        <w:t xml:space="preserve">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79230F">
      <w:pPr>
        <w:numPr>
          <w:ilvl w:val="0"/>
          <w:numId w:val="24"/>
        </w:numPr>
        <w:spacing w:after="0" w:line="240" w:lineRule="auto"/>
        <w:ind w:left="851" w:firstLine="0"/>
        <w:jc w:val="both"/>
      </w:pPr>
      <w:r>
        <w:rPr>
          <w:b/>
          <w:bCs/>
        </w:rPr>
        <w:t>объем и качество услуг:</w:t>
      </w:r>
      <w:r>
        <w:t xml:space="preserve">  оказание услуг осуществляется в количестве и на условиях, установленных в </w:t>
      </w:r>
      <w:r w:rsidR="00E66842">
        <w:rPr>
          <w:i/>
          <w:iCs/>
          <w:u w:val="single"/>
        </w:rPr>
        <w:t>Приложении №1</w:t>
      </w:r>
      <w:r>
        <w:t xml:space="preserve"> </w:t>
      </w:r>
      <w:r w:rsidR="004B7354">
        <w:t>(Техническ</w:t>
      </w:r>
      <w:r w:rsidR="00E20D77">
        <w:t>ое</w:t>
      </w:r>
      <w:r w:rsidR="000C5844">
        <w:t xml:space="preserve"> задани</w:t>
      </w:r>
      <w:r w:rsidR="00E20D77">
        <w:t>е</w:t>
      </w:r>
      <w:r w:rsidR="004B7354">
        <w:t xml:space="preserve">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9F0576" w:rsidRDefault="00F771DB" w:rsidP="0079230F">
      <w:pPr>
        <w:numPr>
          <w:ilvl w:val="0"/>
          <w:numId w:val="24"/>
        </w:numPr>
        <w:spacing w:after="0" w:line="240" w:lineRule="auto"/>
        <w:ind w:left="851" w:firstLine="0"/>
        <w:jc w:val="both"/>
      </w:pPr>
      <w:r>
        <w:rPr>
          <w:b/>
          <w:bCs/>
        </w:rPr>
        <w:t>п</w:t>
      </w:r>
      <w:r w:rsidR="008974F6">
        <w:rPr>
          <w:b/>
          <w:bCs/>
        </w:rPr>
        <w:t>латежные условия договора:</w:t>
      </w:r>
      <w:r w:rsidR="008974F6">
        <w:t xml:space="preserve"> </w:t>
      </w:r>
      <w:r w:rsidR="009F0576">
        <w:t>п.</w:t>
      </w:r>
      <w:r w:rsidR="00A657C5">
        <w:t>10</w:t>
      </w:r>
      <w:r w:rsidR="009F0576">
        <w:t xml:space="preserve"> Технического задания</w:t>
      </w:r>
    </w:p>
    <w:p w:rsidR="008974F6" w:rsidRPr="00A154C0" w:rsidRDefault="00292CE6" w:rsidP="0079230F">
      <w:pPr>
        <w:numPr>
          <w:ilvl w:val="0"/>
          <w:numId w:val="24"/>
        </w:numPr>
        <w:spacing w:after="0" w:line="240" w:lineRule="auto"/>
        <w:ind w:left="851" w:firstLine="0"/>
        <w:jc w:val="both"/>
      </w:pPr>
      <w:r w:rsidRPr="00247E9A">
        <w:rPr>
          <w:b/>
          <w:bCs/>
        </w:rPr>
        <w:t xml:space="preserve">Валюта договора: </w:t>
      </w:r>
      <w:r w:rsidRPr="00247E9A">
        <w:t>рубли РФ с НДС (если применим)</w:t>
      </w:r>
    </w:p>
    <w:p w:rsidR="00A154C0" w:rsidRPr="00B304D1" w:rsidRDefault="00B5511F" w:rsidP="0079230F">
      <w:pPr>
        <w:numPr>
          <w:ilvl w:val="0"/>
          <w:numId w:val="24"/>
        </w:numPr>
        <w:spacing w:after="0" w:line="240" w:lineRule="auto"/>
        <w:ind w:left="851" w:firstLine="0"/>
        <w:jc w:val="both"/>
        <w:rPr>
          <w:b/>
          <w:bCs/>
        </w:rPr>
      </w:pPr>
      <w:proofErr w:type="gramStart"/>
      <w:r>
        <w:rPr>
          <w:b/>
          <w:bCs/>
        </w:rPr>
        <w:t>у</w:t>
      </w:r>
      <w:r w:rsidR="00A154C0" w:rsidRPr="00B304D1">
        <w:rPr>
          <w:b/>
          <w:bCs/>
        </w:rPr>
        <w:t xml:space="preserve">словия расчетов: </w:t>
      </w:r>
      <w:r w:rsidR="00A154C0" w:rsidRPr="00B304D1">
        <w:t xml:space="preserve">для обеспечения надлежащего исполнения сторонами платежных и связанных с ними обязательств по Договору, а также для </w:t>
      </w:r>
      <w:r w:rsidR="00A154C0" w:rsidRPr="00B304D1">
        <w:lastRenderedPageBreak/>
        <w:t xml:space="preserve">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="00A154C0" w:rsidRPr="00B304D1">
        <w:t>т.ч</w:t>
      </w:r>
      <w:proofErr w:type="spellEnd"/>
      <w:r w:rsidR="00A154C0" w:rsidRPr="00B304D1"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="00A154C0" w:rsidRPr="00B304D1">
        <w:t xml:space="preserve"> Договору должны осуществляться через банковские счета сторон, открытые в ПАО «МТС-Банк»</w:t>
      </w:r>
    </w:p>
    <w:p w:rsidR="00B304D1" w:rsidRPr="00B304D1" w:rsidRDefault="00B304D1" w:rsidP="0079230F">
      <w:pPr>
        <w:spacing w:after="0" w:line="240" w:lineRule="auto"/>
        <w:ind w:left="851"/>
        <w:jc w:val="both"/>
        <w:rPr>
          <w:rFonts w:eastAsia="Calibri"/>
        </w:rPr>
      </w:pPr>
      <w:proofErr w:type="gramStart"/>
      <w:r w:rsidRPr="00B304D1">
        <w:rPr>
          <w:rFonts w:eastAsia="Calibri"/>
        </w:rPr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</w:t>
      </w:r>
      <w:r w:rsidR="007B22F5">
        <w:rPr>
          <w:rFonts w:eastAsia="Calibri"/>
        </w:rPr>
        <w:t>в случае победы</w:t>
      </w:r>
      <w:r w:rsidRPr="00B304D1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B304D1">
        <w:rPr>
          <w:rFonts w:eastAsia="Calibri"/>
        </w:rPr>
        <w:t xml:space="preserve"> Банком России на дату предоставления обеспечения, а именно:</w:t>
      </w: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r w:rsidRPr="00B304D1">
        <w:rPr>
          <w:rFonts w:eastAsia="Calibri"/>
        </w:rPr>
        <w:t>- банковскую гарантию, или</w:t>
      </w: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r w:rsidRPr="00B304D1">
        <w:rPr>
          <w:rFonts w:eastAsia="Calibri"/>
        </w:rPr>
        <w:t>- аккредитив, или</w:t>
      </w:r>
    </w:p>
    <w:p w:rsidR="00B304D1" w:rsidRPr="00B304D1" w:rsidRDefault="00B304D1" w:rsidP="00B304D1">
      <w:pPr>
        <w:spacing w:after="0" w:line="240" w:lineRule="auto"/>
        <w:ind w:left="851"/>
        <w:jc w:val="both"/>
        <w:rPr>
          <w:rFonts w:eastAsia="Calibri"/>
        </w:rPr>
      </w:pPr>
      <w:r w:rsidRPr="00B304D1">
        <w:rPr>
          <w:rFonts w:eastAsia="Calibri"/>
        </w:rPr>
        <w:t>- залог денежных средств на счете, или</w:t>
      </w:r>
    </w:p>
    <w:p w:rsidR="00B304D1" w:rsidRPr="00D56999" w:rsidRDefault="00B304D1" w:rsidP="00B304D1">
      <w:pPr>
        <w:spacing w:after="0" w:line="240" w:lineRule="auto"/>
        <w:ind w:left="851"/>
        <w:jc w:val="both"/>
        <w:rPr>
          <w:b/>
          <w:bCs/>
          <w:highlight w:val="yellow"/>
        </w:rPr>
      </w:pPr>
      <w:r w:rsidRPr="00D00CF6">
        <w:rPr>
          <w:rFonts w:eastAsia="Calibri"/>
        </w:rPr>
        <w:t xml:space="preserve">- </w:t>
      </w:r>
      <w:r>
        <w:rPr>
          <w:rFonts w:eastAsia="Calibri"/>
        </w:rPr>
        <w:t>к</w:t>
      </w:r>
      <w:r w:rsidRPr="00D00CF6">
        <w:rPr>
          <w:rFonts w:eastAsia="Calibri"/>
        </w:rPr>
        <w:t>омбинацию вышеперечисленных способов обеспечения обязательств</w:t>
      </w:r>
    </w:p>
    <w:bookmarkStart w:id="28" w:name="_MON_1566978273"/>
    <w:bookmarkEnd w:id="28"/>
    <w:p w:rsidR="00A154C0" w:rsidRPr="008974F6" w:rsidRDefault="00897418" w:rsidP="00A154C0">
      <w:pPr>
        <w:spacing w:after="0" w:line="240" w:lineRule="auto"/>
        <w:ind w:left="851"/>
        <w:jc w:val="both"/>
      </w:pPr>
      <w:r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0.25pt" o:ole="">
            <v:imagedata r:id="rId15" o:title=""/>
          </v:shape>
          <o:OLEObject Type="Embed" ProgID="Word.Document.12" ShapeID="_x0000_i1025" DrawAspect="Icon" ObjectID="_1588509176" r:id="rId16">
            <o:FieldCodes>\s</o:FieldCodes>
          </o:OLEObject>
        </w:object>
      </w:r>
    </w:p>
    <w:p w:rsidR="0067558F" w:rsidRPr="0067558F" w:rsidRDefault="00F771DB" w:rsidP="006F481C">
      <w:pPr>
        <w:numPr>
          <w:ilvl w:val="0"/>
          <w:numId w:val="24"/>
        </w:numPr>
        <w:spacing w:after="0" w:line="240" w:lineRule="auto"/>
        <w:ind w:left="851" w:firstLine="0"/>
        <w:jc w:val="both"/>
        <w:rPr>
          <w:bCs/>
        </w:rPr>
      </w:pPr>
      <w:r w:rsidRPr="00A37545">
        <w:rPr>
          <w:b/>
          <w:bCs/>
        </w:rPr>
        <w:t>м</w:t>
      </w:r>
      <w:r w:rsidR="008974F6" w:rsidRPr="00A37545">
        <w:rPr>
          <w:b/>
          <w:bCs/>
        </w:rPr>
        <w:t xml:space="preserve">есто и срок исполнения обязательств </w:t>
      </w:r>
      <w:r w:rsidR="008974F6" w:rsidRPr="00895ED0">
        <w:rPr>
          <w:b/>
          <w:bCs/>
        </w:rPr>
        <w:t>Поставщика:</w:t>
      </w:r>
      <w:r w:rsidR="008974F6" w:rsidRPr="0067558F">
        <w:rPr>
          <w:b/>
          <w:bCs/>
        </w:rPr>
        <w:t xml:space="preserve"> </w:t>
      </w:r>
      <w:r w:rsidR="00DE7139">
        <w:t>согласно ТЗ</w:t>
      </w:r>
    </w:p>
    <w:p w:rsidR="00D2017B" w:rsidRPr="00BA08E8" w:rsidRDefault="00D2017B" w:rsidP="0055437D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29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30" w:name="_Toc251847614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  <w:bookmarkEnd w:id="29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6F481C">
      <w:pPr>
        <w:numPr>
          <w:ilvl w:val="0"/>
          <w:numId w:val="25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30"/>
    </w:p>
    <w:p w:rsidR="00047AF2" w:rsidRPr="00BA08E8" w:rsidRDefault="00047AF2" w:rsidP="006F481C">
      <w:pPr>
        <w:pStyle w:val="26"/>
        <w:numPr>
          <w:ilvl w:val="1"/>
          <w:numId w:val="25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7" w:name="_Toc251847615"/>
      <w:bookmarkStart w:id="38" w:name="_Toc399409604"/>
      <w:bookmarkStart w:id="39" w:name="_Ref93088240"/>
      <w:bookmarkStart w:id="40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7"/>
      <w:bookmarkEnd w:id="38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39"/>
      <w:bookmarkEnd w:id="40"/>
    </w:p>
    <w:p w:rsidR="00047AF2" w:rsidRPr="0055437D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lastRenderedPageBreak/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90589E">
        <w:rPr>
          <w:sz w:val="24"/>
          <w:szCs w:val="24"/>
        </w:rPr>
        <w:t>7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</w:t>
      </w:r>
      <w:proofErr w:type="gramStart"/>
      <w:r w:rsidRPr="008D13B2">
        <w:rPr>
          <w:sz w:val="24"/>
          <w:szCs w:val="24"/>
        </w:rPr>
        <w:t>.</w:t>
      </w:r>
      <w:proofErr w:type="gramEnd"/>
      <w:r w:rsidRPr="008D13B2">
        <w:rPr>
          <w:sz w:val="24"/>
          <w:szCs w:val="24"/>
        </w:rPr>
        <w:t xml:space="preserve"> </w:t>
      </w:r>
      <w:proofErr w:type="gramStart"/>
      <w:r w:rsidRPr="008D13B2">
        <w:rPr>
          <w:sz w:val="24"/>
          <w:szCs w:val="24"/>
        </w:rPr>
        <w:t>о</w:t>
      </w:r>
      <w:proofErr w:type="gramEnd"/>
      <w:r w:rsidRPr="008D13B2">
        <w:rPr>
          <w:sz w:val="24"/>
          <w:szCs w:val="24"/>
        </w:rPr>
        <w:t>тчетности;</w:t>
      </w:r>
    </w:p>
    <w:p w:rsid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F33762" w:rsidRPr="00F33762" w:rsidRDefault="00F33762" w:rsidP="00F33762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6F481C">
      <w:pPr>
        <w:pStyle w:val="20"/>
        <w:numPr>
          <w:ilvl w:val="1"/>
          <w:numId w:val="25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1" w:name="_Ref86827631"/>
      <w:bookmarkStart w:id="42" w:name="_Toc90385072"/>
      <w:bookmarkStart w:id="43" w:name="_Toc98253995"/>
      <w:bookmarkStart w:id="44" w:name="_Toc140817633"/>
      <w:bookmarkStart w:id="45" w:name="_Toc251847616"/>
      <w:bookmarkStart w:id="46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1"/>
      <w:bookmarkEnd w:id="42"/>
      <w:bookmarkEnd w:id="43"/>
      <w:bookmarkEnd w:id="44"/>
      <w:bookmarkEnd w:id="45"/>
      <w:r w:rsidR="001A03E8">
        <w:rPr>
          <w:rFonts w:ascii="Times New Roman" w:hAnsi="Times New Roman"/>
          <w:sz w:val="24"/>
          <w:szCs w:val="24"/>
        </w:rPr>
        <w:t>,</w:t>
      </w:r>
      <w:bookmarkEnd w:id="46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636406" w:rsidRDefault="00636406" w:rsidP="00A5196E">
      <w:pPr>
        <w:tabs>
          <w:tab w:val="num" w:pos="0"/>
        </w:tabs>
        <w:spacing w:line="240" w:lineRule="auto"/>
        <w:jc w:val="both"/>
        <w:rPr>
          <w:i/>
          <w:szCs w:val="24"/>
          <w:lang w:val="en-US"/>
        </w:rPr>
      </w:pP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proofErr w:type="gramStart"/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</w:t>
      </w:r>
      <w:proofErr w:type="gramEnd"/>
      <w:r w:rsidR="0097788A" w:rsidRPr="008A7ED5">
        <w:rPr>
          <w:i/>
          <w:szCs w:val="24"/>
        </w:rPr>
        <w:t xml:space="preserve">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D10889" w:rsidRDefault="00D10889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 w:rsidRPr="00897418">
        <w:rPr>
          <w:b/>
          <w:sz w:val="24"/>
        </w:rPr>
        <w:t xml:space="preserve">Гарантийное письмо об открытии </w:t>
      </w:r>
      <w:proofErr w:type="gramStart"/>
      <w:r w:rsidRPr="00897418">
        <w:rPr>
          <w:b/>
          <w:sz w:val="24"/>
        </w:rPr>
        <w:t>р</w:t>
      </w:r>
      <w:proofErr w:type="gramEnd"/>
      <w:r w:rsidRPr="00897418">
        <w:rPr>
          <w:b/>
          <w:sz w:val="24"/>
        </w:rPr>
        <w:t xml:space="preserve">/с или предоставлении обеспечения исполнения обязательств в случае победы (см. </w:t>
      </w:r>
      <w:r w:rsidR="00B5511F">
        <w:rPr>
          <w:b/>
          <w:sz w:val="24"/>
        </w:rPr>
        <w:t xml:space="preserve">раздел 2 </w:t>
      </w:r>
      <w:r w:rsidRPr="00897418">
        <w:rPr>
          <w:b/>
          <w:sz w:val="24"/>
        </w:rPr>
        <w:t>«Условия расчётов»).</w:t>
      </w:r>
    </w:p>
    <w:p w:rsidR="00292CE6" w:rsidRPr="00897418" w:rsidRDefault="00292CE6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>
        <w:rPr>
          <w:b/>
          <w:sz w:val="24"/>
        </w:rPr>
        <w:t>Документы</w:t>
      </w:r>
      <w:r w:rsidR="000C5844">
        <w:rPr>
          <w:b/>
          <w:sz w:val="24"/>
        </w:rPr>
        <w:t>,</w:t>
      </w:r>
      <w:r>
        <w:rPr>
          <w:b/>
          <w:sz w:val="24"/>
        </w:rPr>
        <w:t xml:space="preserve"> подтверждающие соответствие требованиям</w:t>
      </w:r>
      <w:r w:rsidR="009F0576">
        <w:rPr>
          <w:b/>
          <w:sz w:val="24"/>
        </w:rPr>
        <w:t xml:space="preserve"> Техни</w:t>
      </w:r>
      <w:r>
        <w:rPr>
          <w:b/>
          <w:sz w:val="24"/>
        </w:rPr>
        <w:t>ческого задания</w:t>
      </w:r>
      <w:r w:rsidR="00B4788D">
        <w:rPr>
          <w:b/>
          <w:sz w:val="24"/>
        </w:rPr>
        <w:t xml:space="preserve"> (п.</w:t>
      </w:r>
      <w:r w:rsidR="00E66842">
        <w:rPr>
          <w:b/>
          <w:sz w:val="24"/>
        </w:rPr>
        <w:t>1</w:t>
      </w:r>
      <w:r w:rsidR="00A657C5">
        <w:rPr>
          <w:b/>
          <w:sz w:val="24"/>
        </w:rPr>
        <w:t>0</w:t>
      </w:r>
      <w:r w:rsidR="00B4788D">
        <w:rPr>
          <w:b/>
          <w:sz w:val="24"/>
        </w:rPr>
        <w:t xml:space="preserve"> Технического задания)</w:t>
      </w:r>
      <w:r>
        <w:rPr>
          <w:b/>
          <w:sz w:val="24"/>
        </w:rPr>
        <w:t>;</w:t>
      </w:r>
    </w:p>
    <w:p w:rsidR="0097788A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47AF2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lastRenderedPageBreak/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цель представления этих документов.</w:t>
      </w:r>
    </w:p>
    <w:p w:rsidR="00EB20E7" w:rsidRDefault="00420D79" w:rsidP="00B5511F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567"/>
        <w:rPr>
          <w:sz w:val="24"/>
        </w:rPr>
      </w:pPr>
      <w:r w:rsidRPr="00526C7C">
        <w:rPr>
          <w:sz w:val="24"/>
        </w:rPr>
        <w:t xml:space="preserve">Участник имеет право не </w:t>
      </w:r>
      <w:proofErr w:type="gramStart"/>
      <w:r w:rsidRPr="00526C7C">
        <w:rPr>
          <w:sz w:val="24"/>
        </w:rPr>
        <w:t>предоставлять все документы</w:t>
      </w:r>
      <w:proofErr w:type="gramEnd"/>
      <w:r w:rsidRPr="00526C7C">
        <w:rPr>
          <w:sz w:val="24"/>
        </w:rPr>
        <w:t xml:space="preserve">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proofErr w:type="gramStart"/>
      <w:r w:rsidR="00742107">
        <w:rPr>
          <w:szCs w:val="24"/>
        </w:rPr>
        <w:t>,</w:t>
      </w:r>
      <w:proofErr w:type="gramEnd"/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7" w:name="_Ref55280436"/>
      <w:bookmarkStart w:id="48" w:name="_Toc55285345"/>
      <w:bookmarkStart w:id="49" w:name="_Toc55305382"/>
      <w:bookmarkStart w:id="50" w:name="_Toc57314644"/>
      <w:bookmarkStart w:id="51" w:name="_Toc69728967"/>
      <w:bookmarkStart w:id="52" w:name="_Toc189545077"/>
      <w:bookmarkStart w:id="53" w:name="_Toc251847617"/>
      <w:bookmarkStart w:id="54" w:name="_Toc399409606"/>
      <w:bookmarkEnd w:id="31"/>
      <w:bookmarkEnd w:id="32"/>
      <w:bookmarkEnd w:id="33"/>
      <w:bookmarkEnd w:id="34"/>
      <w:bookmarkEnd w:id="35"/>
      <w:bookmarkEnd w:id="36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7"/>
      <w:bookmarkEnd w:id="48"/>
      <w:bookmarkEnd w:id="49"/>
      <w:bookmarkEnd w:id="50"/>
      <w:bookmarkEnd w:id="51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2"/>
      <w:bookmarkEnd w:id="53"/>
      <w:bookmarkEnd w:id="54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5" w:name="_Ref56229154"/>
      <w:bookmarkStart w:id="56" w:name="_Toc57314645"/>
      <w:bookmarkStart w:id="57" w:name="_Toc98253987"/>
      <w:bookmarkStart w:id="58" w:name="_Toc140817627"/>
      <w:bookmarkStart w:id="59" w:name="_Toc251847618"/>
      <w:bookmarkStart w:id="60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5"/>
      <w:bookmarkEnd w:id="56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7"/>
      <w:bookmarkEnd w:id="58"/>
      <w:bookmarkEnd w:id="59"/>
      <w:bookmarkEnd w:id="60"/>
    </w:p>
    <w:p w:rsidR="00047AF2" w:rsidRPr="000A039C" w:rsidRDefault="000A039C" w:rsidP="00852F47">
      <w:pPr>
        <w:spacing w:line="240" w:lineRule="auto"/>
        <w:ind w:left="709"/>
        <w:jc w:val="both"/>
        <w:rPr>
          <w:i/>
          <w:szCs w:val="24"/>
        </w:rPr>
      </w:pPr>
      <w:bookmarkStart w:id="61" w:name="_Ref56235235"/>
      <w:r w:rsidRPr="000A039C">
        <w:rPr>
          <w:b/>
          <w:szCs w:val="24"/>
        </w:rPr>
        <w:t xml:space="preserve"> </w:t>
      </w:r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292CE6">
        <w:rPr>
          <w:b/>
          <w:szCs w:val="24"/>
        </w:rPr>
        <w:t>8</w:t>
      </w:r>
      <w:r w:rsidRPr="007702C7">
        <w:rPr>
          <w:b/>
          <w:szCs w:val="24"/>
        </w:rPr>
        <w:t>:00 (время московское) «</w:t>
      </w:r>
      <w:r w:rsidR="00F00105">
        <w:rPr>
          <w:b/>
          <w:szCs w:val="24"/>
        </w:rPr>
        <w:t>31</w:t>
      </w:r>
      <w:r w:rsidRPr="007702C7">
        <w:rPr>
          <w:b/>
          <w:szCs w:val="24"/>
        </w:rPr>
        <w:t xml:space="preserve">» </w:t>
      </w:r>
      <w:r w:rsidR="00A657C5">
        <w:rPr>
          <w:b/>
          <w:szCs w:val="24"/>
        </w:rPr>
        <w:t>мая</w:t>
      </w:r>
      <w:r w:rsidR="0090589E">
        <w:rPr>
          <w:b/>
          <w:szCs w:val="24"/>
        </w:rPr>
        <w:t xml:space="preserve"> 2018</w:t>
      </w:r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Default="003C0DB8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proofErr w:type="gramStart"/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  <w:proofErr w:type="gramEnd"/>
    </w:p>
    <w:p w:rsidR="00852F47" w:rsidRPr="004B2F20" w:rsidRDefault="00852F47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Коммерческое предложение по форме и в соответствии с инструкциями, приведенными в настоящей Документации (Форма № 2, п.11.2) с приложением всех необходимых документов согласно ТЗ;</w:t>
      </w:r>
      <w:r w:rsidR="004B2F20" w:rsidRPr="004B2F20">
        <w:rPr>
          <w:b/>
          <w:sz w:val="24"/>
          <w:szCs w:val="24"/>
        </w:rPr>
        <w:t xml:space="preserve"> В ценовом предложении должен быть учтен весь состав работ согласно ТЗ и непосредственно в п. 6 ТЗ.</w:t>
      </w:r>
    </w:p>
    <w:p w:rsidR="0049094A" w:rsidRPr="004B2F20" w:rsidRDefault="0049094A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3);</w:t>
      </w:r>
    </w:p>
    <w:p w:rsidR="00A04273" w:rsidRPr="00A04273" w:rsidRDefault="00A04273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A04273">
        <w:rPr>
          <w:b/>
          <w:sz w:val="24"/>
          <w:szCs w:val="24"/>
        </w:rPr>
        <w:t>Выписку из реестра членов СРО на право подготовки проектной документации</w:t>
      </w:r>
    </w:p>
    <w:p w:rsidR="00A04273" w:rsidRPr="00A04273" w:rsidRDefault="00A04273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A04273">
        <w:rPr>
          <w:b/>
          <w:sz w:val="24"/>
          <w:szCs w:val="24"/>
        </w:rPr>
        <w:t>Портфолио с указанием ключевых параметров проекта (заказчик, адрес, дата, площадь) по реализации проектов аналогичных предмету закупки  (</w:t>
      </w:r>
      <w:proofErr w:type="spellStart"/>
      <w:r w:rsidRPr="00A04273">
        <w:rPr>
          <w:b/>
          <w:sz w:val="24"/>
          <w:szCs w:val="24"/>
        </w:rPr>
        <w:t>коворкингов</w:t>
      </w:r>
      <w:proofErr w:type="spellEnd"/>
      <w:r w:rsidRPr="00A04273">
        <w:rPr>
          <w:b/>
          <w:sz w:val="24"/>
          <w:szCs w:val="24"/>
        </w:rPr>
        <w:t xml:space="preserve">), а также организации офисных пространств в офисах класса B+ и площадью более 500 </w:t>
      </w:r>
      <w:proofErr w:type="spellStart"/>
      <w:r w:rsidRPr="00A04273">
        <w:rPr>
          <w:b/>
          <w:sz w:val="24"/>
          <w:szCs w:val="24"/>
        </w:rPr>
        <w:t>м.кв</w:t>
      </w:r>
      <w:proofErr w:type="spellEnd"/>
      <w:r w:rsidRPr="00A04273">
        <w:rPr>
          <w:b/>
          <w:sz w:val="24"/>
          <w:szCs w:val="24"/>
        </w:rPr>
        <w:t>., портфолио должно содержать не менее 2-х проектов</w:t>
      </w:r>
    </w:p>
    <w:p w:rsidR="00A04273" w:rsidRPr="00A04273" w:rsidRDefault="00A04273" w:rsidP="00A04273">
      <w:pPr>
        <w:pStyle w:val="aff6"/>
        <w:numPr>
          <w:ilvl w:val="0"/>
          <w:numId w:val="20"/>
        </w:numPr>
        <w:spacing w:line="240" w:lineRule="auto"/>
        <w:ind w:left="0" w:firstLine="709"/>
        <w:rPr>
          <w:b/>
          <w:sz w:val="24"/>
          <w:szCs w:val="24"/>
        </w:rPr>
      </w:pPr>
      <w:r w:rsidRPr="00A04273">
        <w:rPr>
          <w:b/>
          <w:sz w:val="24"/>
          <w:szCs w:val="24"/>
        </w:rPr>
        <w:t xml:space="preserve">Презентации эскизного проекта (концепция, видение) зоны </w:t>
      </w:r>
      <w:proofErr w:type="spellStart"/>
      <w:r w:rsidRPr="00A04273">
        <w:rPr>
          <w:b/>
          <w:sz w:val="24"/>
          <w:szCs w:val="24"/>
        </w:rPr>
        <w:t>коворкинг</w:t>
      </w:r>
      <w:proofErr w:type="spellEnd"/>
      <w:r w:rsidRPr="00A04273">
        <w:rPr>
          <w:b/>
          <w:sz w:val="24"/>
          <w:szCs w:val="24"/>
        </w:rPr>
        <w:t xml:space="preserve"> в формате PDF, включающей: </w:t>
      </w:r>
    </w:p>
    <w:p w:rsidR="00A04273" w:rsidRPr="00A04273" w:rsidRDefault="00A04273" w:rsidP="00A04273">
      <w:pPr>
        <w:pStyle w:val="aff6"/>
        <w:numPr>
          <w:ilvl w:val="0"/>
          <w:numId w:val="39"/>
        </w:numPr>
        <w:spacing w:line="240" w:lineRule="auto"/>
        <w:ind w:left="0" w:firstLine="709"/>
        <w:rPr>
          <w:b/>
          <w:sz w:val="24"/>
          <w:szCs w:val="24"/>
        </w:rPr>
      </w:pPr>
      <w:r w:rsidRPr="00A04273">
        <w:rPr>
          <w:b/>
          <w:sz w:val="24"/>
          <w:szCs w:val="24"/>
        </w:rPr>
        <w:t>предварительное функциональное зонирование помещения (план-схема);</w:t>
      </w:r>
    </w:p>
    <w:p w:rsidR="00A04273" w:rsidRPr="00A04273" w:rsidRDefault="00A04273" w:rsidP="00A04273">
      <w:pPr>
        <w:pStyle w:val="aff6"/>
        <w:numPr>
          <w:ilvl w:val="0"/>
          <w:numId w:val="39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A04273">
        <w:rPr>
          <w:b/>
          <w:sz w:val="24"/>
          <w:szCs w:val="24"/>
        </w:rPr>
        <w:t>варианты оформления (интерьер, отделочные материалы, дизайнерские решения)</w:t>
      </w:r>
    </w:p>
    <w:p w:rsidR="00B33367" w:rsidRDefault="0049094A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D10889" w:rsidRDefault="00D10889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D10889">
        <w:rPr>
          <w:sz w:val="24"/>
          <w:szCs w:val="24"/>
        </w:rPr>
        <w:t xml:space="preserve">Гарантийное письмо об открытии </w:t>
      </w:r>
      <w:proofErr w:type="gramStart"/>
      <w:r w:rsidRPr="00D10889">
        <w:rPr>
          <w:sz w:val="24"/>
          <w:szCs w:val="24"/>
        </w:rPr>
        <w:t>р</w:t>
      </w:r>
      <w:proofErr w:type="gramEnd"/>
      <w:r w:rsidRPr="00D10889">
        <w:rPr>
          <w:sz w:val="24"/>
          <w:szCs w:val="24"/>
        </w:rPr>
        <w:t xml:space="preserve">/с или предоставлении обеспечения исполнения обязательств в случае победы (см. </w:t>
      </w:r>
      <w:r w:rsidR="00B5511F">
        <w:rPr>
          <w:sz w:val="24"/>
          <w:szCs w:val="24"/>
        </w:rPr>
        <w:t xml:space="preserve">раздел 2 </w:t>
      </w:r>
      <w:r w:rsidRPr="00D10889">
        <w:rPr>
          <w:sz w:val="24"/>
          <w:szCs w:val="24"/>
        </w:rPr>
        <w:t>«Условия расчётов» Закупочной документации).</w:t>
      </w:r>
    </w:p>
    <w:p w:rsidR="00A657C5" w:rsidRDefault="00A657C5" w:rsidP="00A04273">
      <w:pPr>
        <w:pStyle w:val="a1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>Письмо в простой письменной форме, содержащее информацию о д</w:t>
      </w:r>
      <w:r w:rsidRPr="008124DE">
        <w:rPr>
          <w:szCs w:val="24"/>
        </w:rPr>
        <w:t>оказанн</w:t>
      </w:r>
      <w:r>
        <w:rPr>
          <w:szCs w:val="24"/>
        </w:rPr>
        <w:t>ом</w:t>
      </w:r>
      <w:r w:rsidRPr="008124DE">
        <w:rPr>
          <w:szCs w:val="24"/>
        </w:rPr>
        <w:t xml:space="preserve"> опыт</w:t>
      </w:r>
      <w:r>
        <w:rPr>
          <w:szCs w:val="24"/>
        </w:rPr>
        <w:t>е</w:t>
      </w:r>
      <w:r w:rsidRPr="008124DE">
        <w:rPr>
          <w:szCs w:val="24"/>
        </w:rPr>
        <w:t xml:space="preserve"> </w:t>
      </w:r>
      <w:r>
        <w:rPr>
          <w:szCs w:val="24"/>
        </w:rPr>
        <w:t xml:space="preserve">оказания аналогичных услуг </w:t>
      </w:r>
      <w:r w:rsidRPr="008124DE">
        <w:rPr>
          <w:szCs w:val="24"/>
        </w:rPr>
        <w:t xml:space="preserve">за последние три года (информацию необходимо </w:t>
      </w:r>
      <w:r w:rsidRPr="008124DE">
        <w:rPr>
          <w:szCs w:val="24"/>
        </w:rPr>
        <w:lastRenderedPageBreak/>
        <w:t xml:space="preserve">подтвердить в простой письменной форме с указанием наименования клиента, статуса договора (например: </w:t>
      </w:r>
      <w:proofErr w:type="gramStart"/>
      <w:r w:rsidRPr="008124DE">
        <w:rPr>
          <w:szCs w:val="24"/>
        </w:rPr>
        <w:t>инициирован/в процессе исполнения/завершен</w:t>
      </w:r>
      <w:proofErr w:type="gramEnd"/>
      <w:r w:rsidRPr="008124DE">
        <w:rPr>
          <w:szCs w:val="24"/>
        </w:rPr>
        <w:t>) ФИО, телефон, e-</w:t>
      </w:r>
      <w:proofErr w:type="spellStart"/>
      <w:r w:rsidRPr="008124DE">
        <w:rPr>
          <w:szCs w:val="24"/>
        </w:rPr>
        <w:t>mail</w:t>
      </w:r>
      <w:proofErr w:type="spellEnd"/>
      <w:r w:rsidRPr="008124DE">
        <w:rPr>
          <w:szCs w:val="24"/>
        </w:rPr>
        <w:t xml:space="preserve"> представителя клиента, отзывы заказчиков – копии, заверенные руководителем организации, если есть).</w:t>
      </w:r>
    </w:p>
    <w:p w:rsidR="00047AF2" w:rsidRPr="00BA08E8" w:rsidRDefault="0055437D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2" w:name="_Ref56240821"/>
      <w:bookmarkEnd w:id="61"/>
      <w:r>
        <w:rPr>
          <w:szCs w:val="24"/>
        </w:rPr>
        <w:tab/>
      </w:r>
      <w:r w:rsidR="00047AF2"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="00047AF2"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редложения такого Участника отклоняются без рассмотрения по существу.</w:t>
      </w:r>
      <w:bookmarkEnd w:id="62"/>
    </w:p>
    <w:p w:rsidR="00A3141B" w:rsidRDefault="0055437D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3" w:name="_Ref55279015"/>
      <w:bookmarkStart w:id="64" w:name="_Ref55279017"/>
      <w:r>
        <w:rPr>
          <w:szCs w:val="24"/>
        </w:rPr>
        <w:tab/>
      </w:r>
      <w:r w:rsidR="00047AF2"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="00047AF2"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="00047AF2"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="00047AF2"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редложению.</w:t>
      </w:r>
      <w:bookmarkEnd w:id="63"/>
      <w:r w:rsidR="00BA6461" w:rsidRPr="00BA6461">
        <w:rPr>
          <w:szCs w:val="24"/>
        </w:rPr>
        <w:t xml:space="preserve"> </w:t>
      </w:r>
    </w:p>
    <w:p w:rsidR="00047AF2" w:rsidRPr="00BA08E8" w:rsidRDefault="005E5134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редложение, должен быть скреплен печатью Участника.</w:t>
      </w:r>
      <w:bookmarkEnd w:id="64"/>
    </w:p>
    <w:p w:rsidR="00047AF2" w:rsidRPr="00BA08E8" w:rsidRDefault="0055437D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5" w:name="_Ref56233643"/>
      <w:bookmarkStart w:id="66" w:name="_Ref56235653"/>
      <w:bookmarkStart w:id="67" w:name="_Toc57314646"/>
      <w:r>
        <w:rPr>
          <w:szCs w:val="24"/>
        </w:rPr>
        <w:tab/>
      </w:r>
      <w:r w:rsidR="00047AF2" w:rsidRPr="00BA08E8">
        <w:rPr>
          <w:szCs w:val="24"/>
        </w:rPr>
        <w:t>4.1.</w:t>
      </w:r>
      <w:r w:rsidR="00486819">
        <w:rPr>
          <w:szCs w:val="24"/>
        </w:rPr>
        <w:t>5</w:t>
      </w:r>
      <w:r w:rsidR="00047AF2"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="00047AF2"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</w:t>
      </w:r>
      <w:proofErr w:type="gramStart"/>
      <w:r w:rsidR="00047AF2" w:rsidRPr="00BA08E8">
        <w:rPr>
          <w:szCs w:val="24"/>
        </w:rPr>
        <w:t>исправленному</w:t>
      </w:r>
      <w:proofErr w:type="gramEnd"/>
      <w:r w:rsidR="00047AF2" w:rsidRPr="00BA08E8">
        <w:rPr>
          <w:szCs w:val="24"/>
        </w:rPr>
        <w:t xml:space="preserve">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87303C">
      <w:pPr>
        <w:pStyle w:val="20"/>
        <w:numPr>
          <w:ilvl w:val="1"/>
          <w:numId w:val="26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8" w:name="_Toc57314647"/>
      <w:bookmarkStart w:id="69" w:name="_Toc98253989"/>
      <w:bookmarkStart w:id="70" w:name="_Toc140817628"/>
      <w:bookmarkStart w:id="71" w:name="_Toc251847619"/>
      <w:bookmarkStart w:id="72" w:name="_Toc399409608"/>
      <w:bookmarkEnd w:id="65"/>
      <w:bookmarkEnd w:id="66"/>
      <w:bookmarkEnd w:id="67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68"/>
      <w:bookmarkEnd w:id="69"/>
      <w:bookmarkEnd w:id="70"/>
      <w:bookmarkEnd w:id="71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2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3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Cs w:val="24"/>
        </w:rPr>
        <w:t>апостилированный</w:t>
      </w:r>
      <w:proofErr w:type="spellEnd"/>
      <w:r w:rsidRPr="00BA08E8">
        <w:rPr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4" w:name="_Hlt40850038"/>
      <w:bookmarkEnd w:id="74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5" w:name="_Toc57314653"/>
      <w:bookmarkStart w:id="76" w:name="_Toc98253991"/>
      <w:bookmarkStart w:id="77" w:name="_Toc140817629"/>
      <w:bookmarkStart w:id="78" w:name="_Toc251847620"/>
      <w:bookmarkStart w:id="79" w:name="_Toc399409609"/>
      <w:bookmarkEnd w:id="73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5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6"/>
      <w:bookmarkEnd w:id="77"/>
      <w:bookmarkEnd w:id="78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79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B468E1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B468E1">
        <w:t>.</w:t>
      </w:r>
      <w:proofErr w:type="spellStart"/>
      <w:r w:rsidR="00B468E1">
        <w:rPr>
          <w:lang w:val="en-US"/>
        </w:rPr>
        <w:t>ru</w:t>
      </w:r>
      <w:proofErr w:type="spellEnd"/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0" w:name="_Ref86823116"/>
      <w:bookmarkStart w:id="81" w:name="_Toc90385058"/>
      <w:bookmarkStart w:id="82" w:name="_Toc98253992"/>
      <w:bookmarkStart w:id="83" w:name="_Toc140817630"/>
      <w:bookmarkStart w:id="84" w:name="_Toc251847621"/>
      <w:bookmarkStart w:id="85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80"/>
      <w:bookmarkEnd w:id="81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2"/>
      <w:bookmarkEnd w:id="83"/>
      <w:bookmarkEnd w:id="84"/>
      <w:bookmarkEnd w:id="85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6" w:name="_Toc399409611"/>
      <w:r w:rsidRPr="005322B8">
        <w:rPr>
          <w:rFonts w:ascii="Times New Roman" w:hAnsi="Times New Roman"/>
          <w:sz w:val="24"/>
          <w:szCs w:val="24"/>
        </w:rPr>
        <w:lastRenderedPageBreak/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6"/>
    </w:p>
    <w:p w:rsidR="005322B8" w:rsidRDefault="00000E46" w:rsidP="0055437D">
      <w:pPr>
        <w:pStyle w:val="aff6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7" w:name="_Toc251847622"/>
      <w:bookmarkStart w:id="88" w:name="_Toc399409612"/>
      <w:bookmarkStart w:id="89" w:name="_Toc189545079"/>
      <w:r w:rsidRPr="00533AE5">
        <w:rPr>
          <w:rFonts w:ascii="Times New Roman" w:hAnsi="Times New Roman"/>
          <w:caps/>
          <w:sz w:val="24"/>
          <w:szCs w:val="24"/>
        </w:rPr>
        <w:t>Подача предложений и их прием</w:t>
      </w:r>
      <w:bookmarkEnd w:id="87"/>
      <w:bookmarkEnd w:id="88"/>
    </w:p>
    <w:p w:rsidR="00566649" w:rsidRPr="00BF632A" w:rsidRDefault="00F9213A" w:rsidP="006F481C">
      <w:pPr>
        <w:pStyle w:val="aff4"/>
        <w:keepNext/>
        <w:numPr>
          <w:ilvl w:val="1"/>
          <w:numId w:val="19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90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7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8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Default="00636406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proofErr w:type="gramStart"/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292CE6">
        <w:rPr>
          <w:rFonts w:eastAsia="Times New Roman"/>
          <w:b/>
          <w:sz w:val="24"/>
          <w:szCs w:val="24"/>
          <w:lang w:eastAsia="en-US"/>
        </w:rPr>
        <w:t>8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852F47">
        <w:rPr>
          <w:rFonts w:eastAsia="Times New Roman"/>
          <w:b/>
          <w:sz w:val="24"/>
          <w:szCs w:val="24"/>
          <w:lang w:eastAsia="en-US"/>
        </w:rPr>
        <w:t>31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A657C5">
        <w:rPr>
          <w:rFonts w:eastAsia="Times New Roman"/>
          <w:b/>
          <w:sz w:val="24"/>
          <w:szCs w:val="24"/>
          <w:lang w:eastAsia="en-US"/>
        </w:rPr>
        <w:t>мая</w:t>
      </w:r>
      <w:r w:rsidR="0090589E">
        <w:rPr>
          <w:rFonts w:eastAsia="Times New Roman"/>
          <w:b/>
          <w:sz w:val="24"/>
          <w:szCs w:val="24"/>
          <w:lang w:eastAsia="en-US"/>
        </w:rPr>
        <w:t xml:space="preserve"> 2018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</w:t>
      </w:r>
      <w:r w:rsidR="00852F47">
        <w:rPr>
          <w:rFonts w:eastAsia="Times New Roman"/>
          <w:sz w:val="24"/>
          <w:szCs w:val="24"/>
          <w:lang w:eastAsia="en-US"/>
        </w:rPr>
        <w:t>1</w:t>
      </w:r>
      <w:r>
        <w:rPr>
          <w:rFonts w:eastAsia="Times New Roman"/>
          <w:sz w:val="24"/>
          <w:szCs w:val="24"/>
          <w:lang w:eastAsia="en-US"/>
        </w:rPr>
        <w:t>.</w:t>
      </w:r>
      <w:proofErr w:type="gramEnd"/>
      <w:r>
        <w:rPr>
          <w:rFonts w:eastAsia="Times New Roman"/>
          <w:sz w:val="24"/>
          <w:szCs w:val="24"/>
          <w:lang w:eastAsia="en-US"/>
        </w:rPr>
        <w:t xml:space="preserve"> </w:t>
      </w:r>
      <w:proofErr w:type="gramStart"/>
      <w:r>
        <w:rPr>
          <w:rFonts w:eastAsia="Times New Roman"/>
          <w:sz w:val="24"/>
          <w:szCs w:val="24"/>
          <w:lang w:eastAsia="en-US"/>
        </w:rPr>
        <w:t>Закупочной документации)</w:t>
      </w:r>
      <w:r w:rsidR="00FA4CB2">
        <w:rPr>
          <w:rFonts w:eastAsia="Times New Roman"/>
          <w:sz w:val="24"/>
          <w:szCs w:val="24"/>
          <w:lang w:eastAsia="en-US"/>
        </w:rPr>
        <w:t>.</w:t>
      </w:r>
      <w:proofErr w:type="gramEnd"/>
    </w:p>
    <w:p w:rsidR="00FA4CB2" w:rsidRPr="00FA4CB2" w:rsidRDefault="00FA4CB2" w:rsidP="00FA4CB2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b/>
          <w:sz w:val="24"/>
          <w:szCs w:val="24"/>
          <w:lang w:eastAsia="en-US"/>
        </w:rPr>
      </w:pPr>
      <w:r w:rsidRPr="00FA4CB2">
        <w:rPr>
          <w:rFonts w:eastAsia="Times New Roman"/>
          <w:b/>
          <w:sz w:val="24"/>
          <w:szCs w:val="24"/>
          <w:lang w:eastAsia="en-US"/>
        </w:rPr>
        <w:t>В случае возникновения необходимости в продлении сроков подачи коммерческих предложений, необходимо уведомить организатора закупки заблаговременно.</w:t>
      </w:r>
    </w:p>
    <w:p w:rsidR="00622855" w:rsidRDefault="00622855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1" w:name="_Ref55280453"/>
      <w:bookmarkStart w:id="92" w:name="_Toc55285353"/>
      <w:bookmarkStart w:id="93" w:name="_Toc55305385"/>
      <w:bookmarkStart w:id="94" w:name="_Toc57314656"/>
      <w:bookmarkStart w:id="95" w:name="_Toc69728970"/>
      <w:bookmarkStart w:id="96" w:name="_Toc189545080"/>
      <w:bookmarkStart w:id="97" w:name="_Toc251847623"/>
      <w:bookmarkStart w:id="98" w:name="_Toc399409613"/>
      <w:bookmarkEnd w:id="89"/>
      <w:bookmarkEnd w:id="90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1"/>
      <w:bookmarkEnd w:id="92"/>
      <w:bookmarkEnd w:id="93"/>
      <w:bookmarkEnd w:id="94"/>
      <w:bookmarkEnd w:id="95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6"/>
      <w:bookmarkEnd w:id="97"/>
      <w:bookmarkEnd w:id="98"/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99" w:name="_Toc98254000"/>
      <w:bookmarkStart w:id="100" w:name="_Toc251847625"/>
      <w:bookmarkStart w:id="101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99"/>
      <w:bookmarkEnd w:id="100"/>
      <w:bookmarkEnd w:id="101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2" w:name="_Ref93089454"/>
      <w:bookmarkStart w:id="103" w:name="_Toc98254001"/>
      <w:bookmarkStart w:id="104" w:name="_Toc251847626"/>
      <w:bookmarkStart w:id="105" w:name="_Toc399409615"/>
      <w:bookmarkStart w:id="106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2"/>
      <w:bookmarkEnd w:id="103"/>
      <w:bookmarkEnd w:id="104"/>
      <w:r w:rsidR="00777E4D">
        <w:rPr>
          <w:rFonts w:ascii="Times New Roman" w:hAnsi="Times New Roman"/>
          <w:sz w:val="24"/>
          <w:szCs w:val="24"/>
        </w:rPr>
        <w:t>стадия</w:t>
      </w:r>
      <w:bookmarkEnd w:id="105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6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7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</w:t>
      </w:r>
      <w:r w:rsidR="00047AF2" w:rsidRPr="00485B48">
        <w:rPr>
          <w:szCs w:val="24"/>
        </w:rPr>
        <w:lastRenderedPageBreak/>
        <w:t xml:space="preserve">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8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7"/>
      <w:bookmarkEnd w:id="108"/>
    </w:p>
    <w:p w:rsidR="00047AF2" w:rsidRPr="00485B48" w:rsidRDefault="00047AF2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в существенной мере не отвечают требованиям к оформлению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A657C5" w:rsidRDefault="00047AF2" w:rsidP="00A657C5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9" w:name="_Ref93089457"/>
      <w:bookmarkStart w:id="110" w:name="_Toc98254004"/>
      <w:bookmarkStart w:id="111" w:name="_Toc251847627"/>
      <w:bookmarkStart w:id="112" w:name="_Toc399409616"/>
      <w:bookmarkStart w:id="113" w:name="_Ref55304422"/>
      <w:r w:rsidRPr="00E61DF3">
        <w:rPr>
          <w:rFonts w:ascii="Times New Roman" w:hAnsi="Times New Roman"/>
          <w:sz w:val="24"/>
          <w:szCs w:val="24"/>
        </w:rPr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09"/>
      <w:bookmarkEnd w:id="110"/>
      <w:bookmarkEnd w:id="111"/>
      <w:r w:rsidR="002C0E5E">
        <w:rPr>
          <w:rFonts w:ascii="Times New Roman" w:hAnsi="Times New Roman"/>
          <w:sz w:val="24"/>
          <w:szCs w:val="24"/>
        </w:rPr>
        <w:t>этап</w:t>
      </w:r>
      <w:bookmarkEnd w:id="112"/>
      <w:bookmarkEnd w:id="113"/>
    </w:p>
    <w:p w:rsidR="00874E78" w:rsidRDefault="00852F47" w:rsidP="00874E78">
      <w:pPr>
        <w:pStyle w:val="111"/>
        <w:pageBreakBefore w:val="0"/>
        <w:numPr>
          <w:ilvl w:val="0"/>
          <w:numId w:val="32"/>
        </w:numPr>
        <w:spacing w:before="0" w:after="0"/>
        <w:rPr>
          <w:rFonts w:ascii="Times New Roman" w:hAnsi="Times New Roman"/>
          <w:b w:val="0"/>
          <w:bCs w:val="0"/>
          <w:kern w:val="0"/>
          <w:sz w:val="24"/>
          <w:szCs w:val="24"/>
        </w:rPr>
      </w:pPr>
      <w:bookmarkStart w:id="114" w:name="_Toc251847629"/>
      <w:bookmarkStart w:id="115" w:name="_Ref55280461"/>
      <w:bookmarkStart w:id="116" w:name="_Toc55285354"/>
      <w:bookmarkStart w:id="117" w:name="_Toc55305386"/>
      <w:bookmarkStart w:id="118" w:name="_Toc57314657"/>
      <w:bookmarkStart w:id="119" w:name="_Toc69728971"/>
      <w:bookmarkStart w:id="120" w:name="_Toc189545081"/>
      <w:bookmarkStart w:id="121" w:name="_Toc399409617"/>
      <w:r w:rsidRPr="00852F47">
        <w:rPr>
          <w:rFonts w:ascii="Times New Roman" w:hAnsi="Times New Roman"/>
          <w:b w:val="0"/>
          <w:bCs w:val="0"/>
          <w:kern w:val="0"/>
          <w:sz w:val="24"/>
          <w:szCs w:val="24"/>
        </w:rPr>
        <w:t xml:space="preserve">Оценка </w:t>
      </w:r>
      <w:r w:rsidR="00874E78">
        <w:rPr>
          <w:rFonts w:ascii="Times New Roman" w:hAnsi="Times New Roman"/>
          <w:b w:val="0"/>
          <w:bCs w:val="0"/>
          <w:kern w:val="0"/>
          <w:sz w:val="24"/>
          <w:szCs w:val="24"/>
        </w:rPr>
        <w:t>концепций</w:t>
      </w:r>
    </w:p>
    <w:p w:rsidR="00874E78" w:rsidRDefault="00874E78" w:rsidP="00874E78">
      <w:pPr>
        <w:pStyle w:val="111"/>
        <w:pageBreakBefore w:val="0"/>
        <w:numPr>
          <w:ilvl w:val="0"/>
          <w:numId w:val="32"/>
        </w:numPr>
        <w:spacing w:before="0" w:after="0"/>
        <w:rPr>
          <w:rFonts w:ascii="Times New Roman" w:hAnsi="Times New Roman"/>
          <w:b w:val="0"/>
          <w:bCs w:val="0"/>
          <w:kern w:val="0"/>
          <w:sz w:val="24"/>
          <w:szCs w:val="24"/>
        </w:rPr>
      </w:pPr>
      <w:r>
        <w:rPr>
          <w:rFonts w:ascii="Times New Roman" w:hAnsi="Times New Roman"/>
          <w:b w:val="0"/>
          <w:bCs w:val="0"/>
          <w:kern w:val="0"/>
          <w:sz w:val="24"/>
          <w:szCs w:val="24"/>
        </w:rPr>
        <w:t>Ст</w:t>
      </w:r>
      <w:r w:rsidRPr="00852F47">
        <w:rPr>
          <w:rFonts w:ascii="Times New Roman" w:hAnsi="Times New Roman"/>
          <w:b w:val="0"/>
          <w:bCs w:val="0"/>
          <w:kern w:val="0"/>
          <w:sz w:val="24"/>
          <w:szCs w:val="24"/>
        </w:rPr>
        <w:t>оимость услуг</w:t>
      </w:r>
    </w:p>
    <w:p w:rsidR="00852F47" w:rsidRPr="00852F47" w:rsidRDefault="00852F47" w:rsidP="00874E78">
      <w:pPr>
        <w:pStyle w:val="111"/>
        <w:pageBreakBefore w:val="0"/>
        <w:tabs>
          <w:tab w:val="clear" w:pos="0"/>
        </w:tabs>
        <w:spacing w:before="0" w:after="0"/>
        <w:ind w:left="720"/>
        <w:rPr>
          <w:rFonts w:ascii="Times New Roman" w:hAnsi="Times New Roman"/>
          <w:b w:val="0"/>
          <w:bCs w:val="0"/>
          <w:kern w:val="0"/>
          <w:sz w:val="24"/>
          <w:szCs w:val="24"/>
        </w:rPr>
      </w:pPr>
    </w:p>
    <w:p w:rsidR="00047AF2" w:rsidRPr="00A47F8E" w:rsidRDefault="00047AF2" w:rsidP="0087303C">
      <w:pPr>
        <w:pStyle w:val="111"/>
        <w:pageBreakBefore w:val="0"/>
        <w:numPr>
          <w:ilvl w:val="0"/>
          <w:numId w:val="28"/>
        </w:numPr>
        <w:spacing w:before="24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87303C">
      <w:pPr>
        <w:pStyle w:val="111"/>
        <w:pageBreakBefore w:val="0"/>
        <w:numPr>
          <w:ilvl w:val="0"/>
          <w:numId w:val="28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ab/>
      </w:r>
      <w:bookmarkStart w:id="122" w:name="_Ref55280483"/>
      <w:bookmarkStart w:id="123" w:name="_Toc55285357"/>
      <w:bookmarkStart w:id="124" w:name="_Toc55305389"/>
      <w:bookmarkStart w:id="125" w:name="_Toc57314660"/>
      <w:bookmarkStart w:id="126" w:name="_Toc69728974"/>
      <w:bookmarkStart w:id="127" w:name="_Toc189545083"/>
      <w:bookmarkStart w:id="128" w:name="_Toc251847632"/>
      <w:bookmarkStart w:id="129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2"/>
      <w:bookmarkEnd w:id="123"/>
      <w:bookmarkEnd w:id="124"/>
      <w:bookmarkEnd w:id="125"/>
      <w:bookmarkEnd w:id="126"/>
      <w:bookmarkEnd w:id="127"/>
      <w:bookmarkEnd w:id="128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29"/>
    </w:p>
    <w:p w:rsidR="00586497" w:rsidRDefault="00586497" w:rsidP="0087303C">
      <w:pPr>
        <w:numPr>
          <w:ilvl w:val="1"/>
          <w:numId w:val="28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87303C">
      <w:pPr>
        <w:numPr>
          <w:ilvl w:val="1"/>
          <w:numId w:val="28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 xml:space="preserve"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 предложением подписать договор </w:t>
      </w:r>
      <w:r w:rsidR="00E5385B">
        <w:rPr>
          <w:szCs w:val="24"/>
        </w:rPr>
        <w:t>на поставку и внедрение</w:t>
      </w:r>
      <w:r w:rsidR="00E5385B" w:rsidRPr="00E5385B">
        <w:rPr>
          <w:b/>
          <w:bCs/>
          <w:szCs w:val="24"/>
        </w:rPr>
        <w:t xml:space="preserve"> </w:t>
      </w:r>
      <w:r w:rsidR="00E5385B" w:rsidRPr="00E5385B">
        <w:rPr>
          <w:szCs w:val="24"/>
        </w:rPr>
        <w:t>Системы принятия кредитного решения</w:t>
      </w:r>
      <w:r w:rsidR="00E5385B">
        <w:rPr>
          <w:szCs w:val="24"/>
        </w:rPr>
        <w:t xml:space="preserve"> </w:t>
      </w:r>
    </w:p>
    <w:p w:rsidR="00BB1A54" w:rsidRPr="00954945" w:rsidRDefault="000C5361" w:rsidP="0087303C">
      <w:pPr>
        <w:pStyle w:val="11112"/>
        <w:numPr>
          <w:ilvl w:val="0"/>
          <w:numId w:val="28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30" w:name="_Ref55280474"/>
      <w:bookmarkStart w:id="131" w:name="_Toc55285356"/>
      <w:bookmarkStart w:id="132" w:name="_Toc55305388"/>
      <w:bookmarkStart w:id="133" w:name="_Toc57314659"/>
      <w:bookmarkStart w:id="134" w:name="_Toc69728973"/>
      <w:bookmarkStart w:id="135" w:name="_Toc189545082"/>
      <w:bookmarkStart w:id="136" w:name="_Toc251847631"/>
      <w:bookmarkStart w:id="137" w:name="_Toc399409619"/>
      <w:r>
        <w:rPr>
          <w:rFonts w:ascii="Times New Roman" w:hAnsi="Times New Roman"/>
          <w:caps/>
          <w:sz w:val="24"/>
          <w:szCs w:val="24"/>
        </w:rPr>
        <w:lastRenderedPageBreak/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8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proofErr w:type="gramStart"/>
      <w:r w:rsidR="00615156">
        <w:rPr>
          <w:szCs w:val="24"/>
        </w:rPr>
        <w:t>с даты объявления</w:t>
      </w:r>
      <w:proofErr w:type="gramEnd"/>
      <w:r w:rsidR="00615156">
        <w:rPr>
          <w:szCs w:val="24"/>
        </w:rPr>
        <w:t xml:space="preserve"> о побед</w:t>
      </w:r>
      <w:bookmarkEnd w:id="138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87303C">
      <w:pPr>
        <w:pStyle w:val="aff4"/>
        <w:numPr>
          <w:ilvl w:val="0"/>
          <w:numId w:val="28"/>
        </w:numPr>
        <w:spacing w:line="240" w:lineRule="auto"/>
        <w:jc w:val="center"/>
        <w:rPr>
          <w:kern w:val="28"/>
          <w:sz w:val="24"/>
          <w:szCs w:val="24"/>
        </w:rPr>
      </w:pPr>
      <w:bookmarkStart w:id="139" w:name="_Toc422477912"/>
      <w:bookmarkStart w:id="140" w:name="_Toc422827116"/>
      <w:bookmarkStart w:id="141" w:name="_Toc189545084"/>
      <w:bookmarkStart w:id="142" w:name="_Toc251847633"/>
      <w:bookmarkStart w:id="143" w:name="_Toc399409620"/>
      <w:r w:rsidRPr="002754CB">
        <w:rPr>
          <w:b/>
          <w:bCs/>
          <w:caps/>
          <w:kern w:val="28"/>
          <w:sz w:val="24"/>
          <w:szCs w:val="24"/>
        </w:rPr>
        <w:t>Противодействие нарушениям и мошенничеству</w:t>
      </w:r>
      <w:bookmarkEnd w:id="139"/>
      <w:bookmarkEnd w:id="140"/>
    </w:p>
    <w:p w:rsidR="006F481C" w:rsidRDefault="006F481C" w:rsidP="006F481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proofErr w:type="gramStart"/>
      <w:r>
        <w:rPr>
          <w:rFonts w:eastAsia="Times New Roman"/>
          <w:sz w:val="24"/>
          <w:lang w:eastAsia="en-US"/>
        </w:rPr>
        <w:t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</w:t>
      </w:r>
      <w:proofErr w:type="gramEnd"/>
      <w:r>
        <w:rPr>
          <w:rFonts w:eastAsia="Times New Roman"/>
          <w:sz w:val="24"/>
          <w:lang w:eastAsia="en-US"/>
        </w:rPr>
        <w:t xml:space="preserve"> и отправив ее в отсканированном виде с приложением подтверждающих документов через раздел «Горячая Линия» на сайте </w:t>
      </w:r>
      <w:hyperlink r:id="rId19" w:history="1">
        <w:r>
          <w:rPr>
            <w:rStyle w:val="af0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6F481C" w:rsidRDefault="006F481C" w:rsidP="006F481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6F481C" w:rsidRDefault="006F481C" w:rsidP="006F481C">
      <w:pPr>
        <w:pStyle w:val="-3"/>
        <w:tabs>
          <w:tab w:val="clear" w:pos="1701"/>
          <w:tab w:val="left" w:pos="708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047AF2" w:rsidRPr="00954945" w:rsidRDefault="00047AF2" w:rsidP="0087303C">
      <w:pPr>
        <w:pStyle w:val="111"/>
        <w:numPr>
          <w:ilvl w:val="0"/>
          <w:numId w:val="28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1"/>
      <w:bookmarkEnd w:id="142"/>
      <w:bookmarkEnd w:id="143"/>
    </w:p>
    <w:p w:rsidR="00047AF2" w:rsidRPr="00BA08E8" w:rsidRDefault="00047AF2" w:rsidP="0087303C">
      <w:pPr>
        <w:pStyle w:val="20"/>
        <w:numPr>
          <w:ilvl w:val="1"/>
          <w:numId w:val="28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4" w:name="_Toc189545085"/>
      <w:bookmarkStart w:id="145" w:name="_Toc251847634"/>
      <w:bookmarkStart w:id="146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4"/>
      <w:bookmarkEnd w:id="145"/>
      <w:bookmarkEnd w:id="146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FA7296">
      <w:pPr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830FE7">
        <w:rPr>
          <w:szCs w:val="24"/>
        </w:rPr>
        <w:t>_________________________________________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830FE7">
        <w:rPr>
          <w:b/>
          <w:szCs w:val="24"/>
        </w:rPr>
        <w:t>_________________________________________________________________________</w:t>
      </w:r>
      <w:r w:rsidR="00D10889">
        <w:rPr>
          <w:szCs w:val="24"/>
        </w:rPr>
        <w:t xml:space="preserve">,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proofErr w:type="gramStart"/>
      <w:r w:rsidRPr="00BA08E8">
        <w:rPr>
          <w:szCs w:val="24"/>
        </w:rPr>
        <w:t>зарегистрированное</w:t>
      </w:r>
      <w:proofErr w:type="gramEnd"/>
      <w:r w:rsidRPr="00BA08E8">
        <w:rPr>
          <w:szCs w:val="24"/>
        </w:rPr>
        <w:t xml:space="preserve">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 xml:space="preserve">предлагает заключить Договор </w:t>
      </w:r>
      <w:proofErr w:type="gramStart"/>
      <w:r w:rsidRPr="00BA08E8">
        <w:rPr>
          <w:szCs w:val="24"/>
        </w:rPr>
        <w:t>на</w:t>
      </w:r>
      <w:proofErr w:type="gramEnd"/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7" w:name="_Hlt440565644"/>
      <w:bookmarkEnd w:id="147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8" w:name="_Toc98254011"/>
    </w:p>
    <w:p w:rsidR="00047AF2" w:rsidRPr="00BA08E8" w:rsidRDefault="00047AF2" w:rsidP="00EE2E1B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8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EE2E1B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87303C">
      <w:pPr>
        <w:pStyle w:val="20"/>
        <w:numPr>
          <w:ilvl w:val="1"/>
          <w:numId w:val="28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9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0" w:name="_Toc251847635"/>
      <w:bookmarkStart w:id="151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49"/>
      <w:bookmarkEnd w:id="150"/>
      <w:bookmarkEnd w:id="151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B60432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</w:t>
      </w:r>
      <w:r w:rsidR="00830FE7">
        <w:rPr>
          <w:szCs w:val="24"/>
        </w:rPr>
        <w:t>______________________________________________________________________________</w:t>
      </w:r>
      <w:r w:rsidR="00A1508E">
        <w:rPr>
          <w:szCs w:val="24"/>
        </w:rPr>
        <w:t xml:space="preserve">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4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2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2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3" w:name="_Ref55335823"/>
      <w:bookmarkStart w:id="154" w:name="_Ref55336359"/>
      <w:bookmarkStart w:id="155" w:name="_Toc57314675"/>
      <w:bookmarkStart w:id="156" w:name="_Toc69728989"/>
      <w:bookmarkStart w:id="157" w:name="_Toc189545088"/>
      <w:bookmarkStart w:id="158" w:name="_Toc251847637"/>
      <w:bookmarkStart w:id="159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87303C">
      <w:pPr>
        <w:pStyle w:val="20"/>
        <w:numPr>
          <w:ilvl w:val="1"/>
          <w:numId w:val="28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3"/>
      <w:bookmarkEnd w:id="154"/>
      <w:bookmarkEnd w:id="155"/>
      <w:bookmarkEnd w:id="156"/>
      <w:bookmarkEnd w:id="157"/>
      <w:bookmarkEnd w:id="158"/>
      <w:bookmarkEnd w:id="159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B60432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6F481C">
      <w:pPr>
        <w:pStyle w:val="20"/>
        <w:numPr>
          <w:ilvl w:val="2"/>
          <w:numId w:val="22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9F0576" w:rsidRDefault="009F0576" w:rsidP="00160263">
      <w:pPr>
        <w:spacing w:after="0" w:line="240" w:lineRule="auto"/>
        <w:jc w:val="right"/>
        <w:rPr>
          <w:b/>
          <w:szCs w:val="24"/>
        </w:rPr>
      </w:pPr>
    </w:p>
    <w:p w:rsidR="00874E78" w:rsidRPr="00754A4F" w:rsidRDefault="00874E78" w:rsidP="00874E78">
      <w:pPr>
        <w:keepNext/>
        <w:spacing w:before="240" w:after="120" w:line="240" w:lineRule="auto"/>
        <w:jc w:val="center"/>
        <w:outlineLvl w:val="0"/>
        <w:rPr>
          <w:rFonts w:ascii="Cambria" w:hAnsi="Cambria" w:cs="Arial"/>
          <w:b/>
          <w:iCs/>
          <w:smallCaps/>
          <w:snapToGrid w:val="0"/>
          <w:color w:val="000000"/>
          <w:sz w:val="32"/>
          <w:szCs w:val="32"/>
          <w:lang w:eastAsia="ru-RU"/>
        </w:rPr>
      </w:pPr>
      <w:r w:rsidRPr="00754A4F">
        <w:rPr>
          <w:rFonts w:ascii="Cambria" w:hAnsi="Cambria" w:cs="Arial"/>
          <w:b/>
          <w:iCs/>
          <w:smallCaps/>
          <w:snapToGrid w:val="0"/>
          <w:color w:val="000000"/>
          <w:sz w:val="32"/>
          <w:szCs w:val="32"/>
          <w:lang w:eastAsia="ru-RU"/>
        </w:rPr>
        <w:t>Техническое задание</w:t>
      </w:r>
    </w:p>
    <w:p w:rsidR="00874E78" w:rsidRPr="00754A4F" w:rsidRDefault="00874E78" w:rsidP="00874E78">
      <w:pPr>
        <w:keepNext/>
        <w:spacing w:before="240" w:after="120" w:line="240" w:lineRule="auto"/>
        <w:jc w:val="center"/>
        <w:outlineLvl w:val="0"/>
        <w:rPr>
          <w:rFonts w:ascii="Cambria" w:hAnsi="Cambria" w:cs="Arial"/>
          <w:b/>
          <w:iCs/>
          <w:smallCaps/>
          <w:snapToGrid w:val="0"/>
          <w:color w:val="000000"/>
          <w:szCs w:val="24"/>
          <w:lang w:eastAsia="ru-RU"/>
        </w:rPr>
      </w:pPr>
      <w:r w:rsidRPr="00754A4F">
        <w:rPr>
          <w:rFonts w:ascii="Cambria" w:hAnsi="Cambria" w:cs="Arial"/>
          <w:b/>
          <w:iCs/>
          <w:smallCaps/>
          <w:snapToGrid w:val="0"/>
          <w:color w:val="000000"/>
          <w:szCs w:val="24"/>
          <w:lang w:eastAsia="ru-RU"/>
        </w:rPr>
        <w:t xml:space="preserve">на разработку </w:t>
      </w:r>
      <w:proofErr w:type="gramStart"/>
      <w:r w:rsidRPr="00754A4F">
        <w:rPr>
          <w:rFonts w:ascii="Cambria" w:hAnsi="Cambria" w:cs="Arial"/>
          <w:b/>
          <w:iCs/>
          <w:smallCaps/>
          <w:snapToGrid w:val="0"/>
          <w:color w:val="000000"/>
          <w:szCs w:val="24"/>
          <w:lang w:eastAsia="ru-RU"/>
        </w:rPr>
        <w:t>дизайн-проекта</w:t>
      </w:r>
      <w:proofErr w:type="gramEnd"/>
      <w:r w:rsidRPr="00754A4F">
        <w:rPr>
          <w:rFonts w:ascii="Cambria" w:hAnsi="Cambria" w:cs="Arial"/>
          <w:b/>
          <w:iCs/>
          <w:smallCaps/>
          <w:snapToGrid w:val="0"/>
          <w:color w:val="000000"/>
          <w:szCs w:val="24"/>
          <w:lang w:eastAsia="ru-RU"/>
        </w:rPr>
        <w:t xml:space="preserve"> помещений  административного здания ПАО «МТС-Банк»</w:t>
      </w:r>
    </w:p>
    <w:tbl>
      <w:tblPr>
        <w:tblW w:w="10207" w:type="dxa"/>
        <w:tblInd w:w="-31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303"/>
        <w:gridCol w:w="7087"/>
      </w:tblGrid>
      <w:tr w:rsidR="00874E78" w:rsidRPr="00754A4F" w:rsidTr="00874E78">
        <w:tc>
          <w:tcPr>
            <w:tcW w:w="817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8"/>
                <w:szCs w:val="28"/>
                <w:lang w:eastAsia="ru-RU"/>
              </w:rPr>
            </w:pPr>
            <w:r w:rsidRPr="00754A4F">
              <w:rPr>
                <w:rFonts w:ascii="Cambria" w:hAnsi="Cambria" w:cs="Arial"/>
                <w:sz w:val="28"/>
                <w:szCs w:val="28"/>
                <w:lang w:eastAsia="ru-RU"/>
              </w:rPr>
              <w:t xml:space="preserve"> </w:t>
            </w:r>
            <w:r w:rsidRPr="00754A4F">
              <w:rPr>
                <w:rFonts w:ascii="Cambria" w:hAnsi="Cambria" w:cs="Arial"/>
                <w:b/>
                <w:bCs/>
                <w:sz w:val="28"/>
                <w:szCs w:val="28"/>
                <w:lang w:eastAsia="ru-RU"/>
              </w:rPr>
              <w:t>№</w:t>
            </w:r>
            <w:proofErr w:type="gramStart"/>
            <w:r w:rsidRPr="00754A4F">
              <w:rPr>
                <w:rFonts w:ascii="Cambria" w:hAnsi="Cambria" w:cs="Arial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2303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8"/>
                <w:szCs w:val="28"/>
                <w:lang w:eastAsia="ru-RU"/>
              </w:rPr>
            </w:pPr>
            <w:r w:rsidRPr="00754A4F">
              <w:rPr>
                <w:rFonts w:ascii="Cambria" w:hAnsi="Cambria" w:cs="Arial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087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BE5F1"/>
            <w:vAlign w:val="center"/>
          </w:tcPr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8"/>
                <w:szCs w:val="28"/>
                <w:lang w:eastAsia="ru-RU"/>
              </w:rPr>
            </w:pPr>
            <w:r w:rsidRPr="00754A4F">
              <w:rPr>
                <w:rFonts w:ascii="Cambria" w:hAnsi="Cambria" w:cs="Arial"/>
                <w:b/>
                <w:bCs/>
                <w:sz w:val="28"/>
                <w:szCs w:val="28"/>
                <w:lang w:eastAsia="ru-RU"/>
              </w:rPr>
              <w:t>Основные данные</w:t>
            </w:r>
          </w:p>
        </w:tc>
      </w:tr>
      <w:tr w:rsidR="00874E78" w:rsidRPr="00754A4F" w:rsidTr="00874E78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doub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Cs w:val="24"/>
                <w:lang w:eastAsia="ru-RU"/>
              </w:rPr>
            </w:pPr>
            <w:r w:rsidRPr="00754A4F">
              <w:rPr>
                <w:rFonts w:ascii="Cambria" w:hAnsi="Cambria" w:cs="Arial"/>
                <w:b/>
                <w:bCs/>
                <w:szCs w:val="24"/>
                <w:lang w:eastAsia="ru-RU"/>
              </w:rPr>
              <w:t>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Cs w:val="24"/>
                <w:lang w:eastAsia="ru-RU"/>
              </w:rPr>
            </w:pPr>
            <w:r w:rsidRPr="00754A4F">
              <w:rPr>
                <w:rFonts w:ascii="Cambria" w:hAnsi="Cambria" w:cs="Arial"/>
                <w:b/>
                <w:bCs/>
                <w:szCs w:val="24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2" w:space="0" w:color="auto"/>
            </w:tcBorders>
            <w:shd w:val="clear" w:color="auto" w:fill="DBE5F1"/>
            <w:vAlign w:val="center"/>
          </w:tcPr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Cs w:val="24"/>
                <w:lang w:eastAsia="ru-RU"/>
              </w:rPr>
            </w:pPr>
            <w:r w:rsidRPr="00754A4F">
              <w:rPr>
                <w:rFonts w:ascii="Cambria" w:hAnsi="Cambria" w:cs="Arial"/>
                <w:b/>
                <w:bCs/>
                <w:szCs w:val="24"/>
                <w:lang w:eastAsia="ru-RU"/>
              </w:rPr>
              <w:t>3</w:t>
            </w:r>
          </w:p>
        </w:tc>
      </w:tr>
      <w:tr w:rsidR="00874E78" w:rsidRPr="00754A4F" w:rsidTr="00874E78">
        <w:tc>
          <w:tcPr>
            <w:tcW w:w="817" w:type="dxa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1</w:t>
            </w:r>
          </w:p>
        </w:tc>
        <w:tc>
          <w:tcPr>
            <w:tcW w:w="23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Объект</w:t>
            </w:r>
          </w:p>
        </w:tc>
        <w:tc>
          <w:tcPr>
            <w:tcW w:w="70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Cs/>
                <w:szCs w:val="24"/>
                <w:lang w:eastAsia="ru-RU"/>
              </w:rPr>
              <w:t xml:space="preserve">Административное здание ПАО «МТС Банк» по адресу: Москва </w:t>
            </w:r>
            <w:proofErr w:type="gramStart"/>
            <w:r w:rsidRPr="00754A4F">
              <w:rPr>
                <w:rFonts w:ascii="Calibri" w:hAnsi="Calibri" w:cs="Arial"/>
                <w:bCs/>
                <w:szCs w:val="24"/>
                <w:lang w:eastAsia="ru-RU"/>
              </w:rPr>
              <w:t>г</w:t>
            </w:r>
            <w:proofErr w:type="gramEnd"/>
            <w:r w:rsidRPr="00754A4F">
              <w:rPr>
                <w:rFonts w:ascii="Calibri" w:hAnsi="Calibri" w:cs="Arial"/>
                <w:bCs/>
                <w:szCs w:val="24"/>
                <w:lang w:eastAsia="ru-RU"/>
              </w:rPr>
              <w:t>, пр-т Андропова, д. 18, корп. 1,</w:t>
            </w: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Cs/>
                <w:szCs w:val="24"/>
                <w:lang w:eastAsia="ru-RU"/>
              </w:rPr>
              <w:t>помещение 2-го этажа.</w:t>
            </w:r>
          </w:p>
        </w:tc>
      </w:tr>
      <w:tr w:rsidR="00874E78" w:rsidRPr="00754A4F" w:rsidTr="00874E78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Вид работ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Разработка </w:t>
            </w:r>
            <w:proofErr w:type="gramStart"/>
            <w:r w:rsidRPr="00754A4F">
              <w:rPr>
                <w:rFonts w:ascii="Calibri" w:hAnsi="Calibri" w:cs="Arial"/>
                <w:szCs w:val="24"/>
                <w:lang w:eastAsia="ru-RU"/>
              </w:rPr>
              <w:t>дизайн-проекта</w:t>
            </w:r>
            <w:proofErr w:type="gramEnd"/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, проектной документации (отдельных разделов), сметной документации, зоны </w:t>
            </w:r>
            <w:proofErr w:type="spellStart"/>
            <w:r w:rsidRPr="00754A4F">
              <w:rPr>
                <w:rFonts w:ascii="Calibri" w:hAnsi="Calibri" w:cs="Arial"/>
                <w:szCs w:val="24"/>
                <w:lang w:eastAsia="ru-RU"/>
              </w:rPr>
              <w:t>коворкинга</w:t>
            </w:r>
            <w:proofErr w:type="spellEnd"/>
            <w:r w:rsidRPr="00754A4F">
              <w:rPr>
                <w:rFonts w:ascii="Calibri" w:hAnsi="Calibri" w:cs="Arial"/>
                <w:szCs w:val="24"/>
                <w:lang w:eastAsia="ru-RU"/>
              </w:rPr>
              <w:t>, зон приготовления и приёма пищи сотрудников, на площади функционирующего кафетерия, осуществление авторского надзора.</w:t>
            </w:r>
          </w:p>
        </w:tc>
      </w:tr>
      <w:tr w:rsidR="00874E78" w:rsidRPr="00754A4F" w:rsidTr="00874E78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Заказчик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ПАО «МТС-Банк»</w:t>
            </w:r>
          </w:p>
        </w:tc>
      </w:tr>
      <w:tr w:rsidR="00874E78" w:rsidRPr="00754A4F" w:rsidTr="00874E78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Технико-экономические показатели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Общая площадь объекта: 1610,8 </w:t>
            </w:r>
            <w:proofErr w:type="spellStart"/>
            <w:r w:rsidRPr="00754A4F">
              <w:rPr>
                <w:rFonts w:ascii="Calibri" w:hAnsi="Calibri" w:cs="Arial"/>
                <w:szCs w:val="24"/>
                <w:lang w:eastAsia="ru-RU"/>
              </w:rPr>
              <w:t>кв</w:t>
            </w:r>
            <w:proofErr w:type="gramStart"/>
            <w:r w:rsidRPr="00754A4F">
              <w:rPr>
                <w:rFonts w:ascii="Calibri" w:hAnsi="Calibri" w:cs="Arial"/>
                <w:szCs w:val="24"/>
                <w:lang w:eastAsia="ru-RU"/>
              </w:rPr>
              <w:t>.м</w:t>
            </w:r>
            <w:proofErr w:type="spellEnd"/>
            <w:proofErr w:type="gramEnd"/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Планируемая площадь </w:t>
            </w:r>
            <w:r>
              <w:rPr>
                <w:rFonts w:ascii="Calibri" w:hAnsi="Calibri" w:cs="Arial"/>
                <w:szCs w:val="24"/>
                <w:lang w:eastAsia="ru-RU"/>
              </w:rPr>
              <w:t xml:space="preserve">мульти-зоны и </w:t>
            </w: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зоны </w:t>
            </w:r>
            <w:proofErr w:type="spellStart"/>
            <w:r w:rsidRPr="00754A4F">
              <w:rPr>
                <w:rFonts w:ascii="Calibri" w:hAnsi="Calibri" w:cs="Arial"/>
                <w:szCs w:val="24"/>
                <w:lang w:eastAsia="ru-RU"/>
              </w:rPr>
              <w:t>коворкинга</w:t>
            </w:r>
            <w:proofErr w:type="spellEnd"/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: 910,8 </w:t>
            </w:r>
            <w:proofErr w:type="spellStart"/>
            <w:r w:rsidRPr="00754A4F">
              <w:rPr>
                <w:rFonts w:ascii="Calibri" w:hAnsi="Calibri" w:cs="Arial"/>
                <w:szCs w:val="24"/>
                <w:lang w:eastAsia="ru-RU"/>
              </w:rPr>
              <w:t>кв</w:t>
            </w:r>
            <w:proofErr w:type="gramStart"/>
            <w:r w:rsidRPr="00754A4F">
              <w:rPr>
                <w:rFonts w:ascii="Calibri" w:hAnsi="Calibri" w:cs="Arial"/>
                <w:szCs w:val="24"/>
                <w:lang w:eastAsia="ru-RU"/>
              </w:rPr>
              <w:t>.м</w:t>
            </w:r>
            <w:proofErr w:type="spellEnd"/>
            <w:proofErr w:type="gramEnd"/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Планируемая площадь зона приготовления и приёма пищи:700 </w:t>
            </w:r>
            <w:proofErr w:type="spellStart"/>
            <w:r w:rsidRPr="00754A4F">
              <w:rPr>
                <w:rFonts w:ascii="Calibri" w:hAnsi="Calibri" w:cs="Arial"/>
                <w:szCs w:val="24"/>
                <w:lang w:eastAsia="ru-RU"/>
              </w:rPr>
              <w:t>кв</w:t>
            </w:r>
            <w:proofErr w:type="gramStart"/>
            <w:r w:rsidRPr="00754A4F">
              <w:rPr>
                <w:rFonts w:ascii="Calibri" w:hAnsi="Calibri" w:cs="Arial"/>
                <w:szCs w:val="24"/>
                <w:lang w:eastAsia="ru-RU"/>
              </w:rPr>
              <w:t>.м</w:t>
            </w:r>
            <w:proofErr w:type="spellEnd"/>
            <w:proofErr w:type="gramEnd"/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 </w:t>
            </w: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Высота потолков – 3.2 м.</w:t>
            </w:r>
          </w:p>
        </w:tc>
      </w:tr>
      <w:tr w:rsidR="00874E78" w:rsidRPr="00754A4F" w:rsidTr="00874E78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Требования к инфраструктуре объекта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74E78" w:rsidRPr="009337D9" w:rsidRDefault="00874E78" w:rsidP="00463947">
            <w:pPr>
              <w:spacing w:after="0" w:line="240" w:lineRule="auto"/>
              <w:rPr>
                <w:rFonts w:ascii="Calibri" w:hAnsi="Calibri" w:cs="Arial"/>
                <w:b/>
                <w:sz w:val="16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/>
                <w:szCs w:val="24"/>
                <w:lang w:eastAsia="ru-RU"/>
              </w:rPr>
              <w:t>Предусмотреть следующие составляющие:</w:t>
            </w: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/>
                <w:szCs w:val="24"/>
                <w:u w:val="single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Зона приёма пищи:</w:t>
            </w:r>
          </w:p>
          <w:p w:rsidR="00874E78" w:rsidRPr="00754A4F" w:rsidRDefault="00874E78" w:rsidP="00874E78">
            <w:pPr>
              <w:numPr>
                <w:ilvl w:val="0"/>
                <w:numId w:val="37"/>
              </w:num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Устройство зоны в части помещения без оконных проёмов</w:t>
            </w:r>
          </w:p>
          <w:p w:rsidR="00874E78" w:rsidRPr="00754A4F" w:rsidRDefault="00874E78" w:rsidP="00874E78">
            <w:pPr>
              <w:numPr>
                <w:ilvl w:val="0"/>
                <w:numId w:val="37"/>
              </w:num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Количество посадочных мест: 150 чел.</w:t>
            </w:r>
          </w:p>
          <w:p w:rsidR="00874E78" w:rsidRPr="00754A4F" w:rsidRDefault="00874E78" w:rsidP="00874E78">
            <w:pPr>
              <w:numPr>
                <w:ilvl w:val="0"/>
                <w:numId w:val="37"/>
              </w:num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Устройство трансформированной перегородки разделяющую зону приёма пищи с зоной </w:t>
            </w:r>
            <w:proofErr w:type="spellStart"/>
            <w:r w:rsidRPr="00754A4F">
              <w:rPr>
                <w:rFonts w:ascii="Calibri" w:hAnsi="Calibri" w:cs="Arial"/>
                <w:szCs w:val="24"/>
                <w:lang w:eastAsia="ru-RU"/>
              </w:rPr>
              <w:t>коворкинга</w:t>
            </w:r>
            <w:proofErr w:type="spellEnd"/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 </w:t>
            </w:r>
            <w:r>
              <w:rPr>
                <w:rFonts w:ascii="Calibri" w:hAnsi="Calibri" w:cs="Arial"/>
                <w:szCs w:val="24"/>
                <w:lang w:eastAsia="ru-RU"/>
              </w:rPr>
              <w:t>(конференц-зал)</w:t>
            </w: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. </w:t>
            </w:r>
          </w:p>
          <w:p w:rsidR="00874E78" w:rsidRPr="00754A4F" w:rsidRDefault="00874E78" w:rsidP="00874E78">
            <w:pPr>
              <w:numPr>
                <w:ilvl w:val="0"/>
                <w:numId w:val="37"/>
              </w:num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Обеспечить отсутствие проникновения запахов с зон приготовления и приёма пищи в зону </w:t>
            </w:r>
            <w:proofErr w:type="spellStart"/>
            <w:r w:rsidRPr="00754A4F">
              <w:rPr>
                <w:rFonts w:ascii="Calibri" w:hAnsi="Calibri" w:cs="Arial"/>
                <w:szCs w:val="24"/>
                <w:lang w:eastAsia="ru-RU"/>
              </w:rPr>
              <w:t>коворкинга</w:t>
            </w:r>
            <w:proofErr w:type="spellEnd"/>
            <w:r w:rsidRPr="00754A4F">
              <w:rPr>
                <w:rFonts w:ascii="Calibri" w:hAnsi="Calibri" w:cs="Arial"/>
                <w:szCs w:val="24"/>
                <w:lang w:eastAsia="ru-RU"/>
              </w:rPr>
              <w:t>.</w:t>
            </w:r>
          </w:p>
          <w:p w:rsidR="00874E78" w:rsidRPr="00754A4F" w:rsidRDefault="00874E78" w:rsidP="00463947">
            <w:pPr>
              <w:spacing w:after="0" w:line="240" w:lineRule="auto"/>
              <w:ind w:left="351" w:hanging="425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Default="00874E78" w:rsidP="00463947">
            <w:p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/>
                <w:szCs w:val="24"/>
                <w:lang w:eastAsia="ru-RU"/>
              </w:rPr>
              <w:t xml:space="preserve"> </w:t>
            </w:r>
            <w:proofErr w:type="spellStart"/>
            <w:r w:rsidRPr="00754A4F">
              <w:rPr>
                <w:rFonts w:ascii="Calibri" w:hAnsi="Calibri" w:cs="Arial"/>
                <w:szCs w:val="24"/>
                <w:lang w:eastAsia="ru-RU"/>
              </w:rPr>
              <w:t>Коворкинг</w:t>
            </w:r>
            <w:proofErr w:type="spellEnd"/>
            <w:r w:rsidRPr="00754A4F">
              <w:rPr>
                <w:rFonts w:ascii="Calibri" w:hAnsi="Calibri" w:cs="Arial"/>
                <w:szCs w:val="24"/>
                <w:lang w:eastAsia="ru-RU"/>
              </w:rPr>
              <w:t>:</w:t>
            </w:r>
          </w:p>
          <w:p w:rsidR="00874E78" w:rsidRPr="00754A4F" w:rsidRDefault="00874E78" w:rsidP="00874E78">
            <w:pPr>
              <w:pStyle w:val="affa"/>
              <w:numPr>
                <w:ilvl w:val="0"/>
                <w:numId w:val="33"/>
              </w:numPr>
              <w:ind w:hanging="469"/>
              <w:rPr>
                <w:rFonts w:ascii="Calibri" w:hAnsi="Calibri" w:cs="Arial"/>
              </w:rPr>
            </w:pPr>
            <w:r w:rsidRPr="00754A4F">
              <w:rPr>
                <w:rFonts w:ascii="Calibri" w:hAnsi="Calibri" w:cs="Arial"/>
              </w:rPr>
              <w:t xml:space="preserve">Трансформируемая </w:t>
            </w:r>
            <w:proofErr w:type="spellStart"/>
            <w:r w:rsidRPr="00754A4F">
              <w:rPr>
                <w:rFonts w:ascii="Calibri" w:hAnsi="Calibri" w:cs="Arial"/>
              </w:rPr>
              <w:t>мультизона</w:t>
            </w:r>
            <w:proofErr w:type="spellEnd"/>
            <w:r>
              <w:rPr>
                <w:rFonts w:ascii="Calibri" w:hAnsi="Calibri" w:cs="Arial"/>
              </w:rPr>
              <w:t>, вместимостью</w:t>
            </w:r>
            <w:proofErr w:type="gramStart"/>
            <w:r>
              <w:rPr>
                <w:rFonts w:ascii="Calibri" w:hAnsi="Calibri" w:cs="Arial"/>
              </w:rPr>
              <w:t xml:space="preserve"> :</w:t>
            </w:r>
            <w:proofErr w:type="gramEnd"/>
            <w:r>
              <w:rPr>
                <w:rFonts w:ascii="Calibri" w:hAnsi="Calibri" w:cs="Arial"/>
              </w:rPr>
              <w:t xml:space="preserve"> 150-200 чел.</w:t>
            </w:r>
          </w:p>
          <w:p w:rsidR="00874E78" w:rsidRPr="00754A4F" w:rsidRDefault="00874E78" w:rsidP="00874E78">
            <w:pPr>
              <w:numPr>
                <w:ilvl w:val="0"/>
                <w:numId w:val="33"/>
              </w:num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r>
              <w:rPr>
                <w:rFonts w:ascii="Calibri" w:hAnsi="Calibri" w:cs="Arial"/>
                <w:szCs w:val="24"/>
                <w:lang w:eastAsia="ru-RU"/>
              </w:rPr>
              <w:t xml:space="preserve">Зона </w:t>
            </w:r>
            <w:proofErr w:type="spellStart"/>
            <w:r>
              <w:rPr>
                <w:rFonts w:ascii="Calibri" w:hAnsi="Calibri" w:cs="Arial"/>
                <w:szCs w:val="24"/>
                <w:lang w:eastAsia="ru-RU"/>
              </w:rPr>
              <w:t>Коворкинга</w:t>
            </w:r>
            <w:proofErr w:type="spellEnd"/>
            <w:r>
              <w:rPr>
                <w:rFonts w:ascii="Calibri" w:hAnsi="Calibri" w:cs="Arial"/>
                <w:szCs w:val="24"/>
                <w:lang w:eastAsia="ru-RU"/>
              </w:rPr>
              <w:t>: 60-80 чел.</w:t>
            </w:r>
          </w:p>
          <w:p w:rsidR="00874E78" w:rsidRPr="00754A4F" w:rsidRDefault="00874E78" w:rsidP="00874E78">
            <w:pPr>
              <w:numPr>
                <w:ilvl w:val="0"/>
                <w:numId w:val="33"/>
              </w:num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Площадь гардеробной зоны и кол-во </w:t>
            </w:r>
            <w:proofErr w:type="gramStart"/>
            <w:r w:rsidRPr="00754A4F">
              <w:rPr>
                <w:rFonts w:ascii="Calibri" w:hAnsi="Calibri" w:cs="Arial"/>
                <w:szCs w:val="24"/>
                <w:lang w:eastAsia="ru-RU"/>
              </w:rPr>
              <w:t>с</w:t>
            </w:r>
            <w:proofErr w:type="gramEnd"/>
            <w:r w:rsidRPr="00754A4F">
              <w:rPr>
                <w:rFonts w:ascii="Calibri" w:hAnsi="Calibri" w:cs="Arial"/>
                <w:szCs w:val="24"/>
                <w:lang w:eastAsia="ru-RU"/>
              </w:rPr>
              <w:t>/</w:t>
            </w:r>
            <w:proofErr w:type="gramStart"/>
            <w:r w:rsidRPr="00754A4F">
              <w:rPr>
                <w:rFonts w:ascii="Calibri" w:hAnsi="Calibri" w:cs="Arial"/>
                <w:szCs w:val="24"/>
                <w:lang w:eastAsia="ru-RU"/>
              </w:rPr>
              <w:t>у</w:t>
            </w:r>
            <w:proofErr w:type="gramEnd"/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 предусмотреть, с учётом  комфортного использования всей зоны.</w:t>
            </w:r>
          </w:p>
          <w:p w:rsidR="00874E78" w:rsidRPr="00754A4F" w:rsidRDefault="00874E78" w:rsidP="00874E78">
            <w:pPr>
              <w:numPr>
                <w:ilvl w:val="0"/>
                <w:numId w:val="33"/>
              </w:num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 Кофе-поинт.</w:t>
            </w:r>
          </w:p>
          <w:p w:rsidR="00874E78" w:rsidRPr="00754A4F" w:rsidRDefault="00874E78" w:rsidP="00874E78">
            <w:pPr>
              <w:numPr>
                <w:ilvl w:val="0"/>
                <w:numId w:val="33"/>
              </w:num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Зона отдыха (диваны, кресла, пуфики, журнальные столы).</w:t>
            </w:r>
          </w:p>
          <w:p w:rsidR="00874E78" w:rsidRPr="00754A4F" w:rsidRDefault="00874E78" w:rsidP="00874E78">
            <w:pPr>
              <w:numPr>
                <w:ilvl w:val="0"/>
                <w:numId w:val="33"/>
              </w:num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proofErr w:type="spellStart"/>
            <w:r w:rsidRPr="00754A4F">
              <w:rPr>
                <w:rFonts w:ascii="Calibri" w:hAnsi="Calibri" w:cs="Arial"/>
                <w:szCs w:val="24"/>
                <w:lang w:eastAsia="ru-RU"/>
              </w:rPr>
              <w:t>Принт</w:t>
            </w:r>
            <w:proofErr w:type="spellEnd"/>
            <w:r w:rsidRPr="00754A4F">
              <w:rPr>
                <w:rFonts w:ascii="Calibri" w:hAnsi="Calibri" w:cs="Arial"/>
                <w:szCs w:val="24"/>
                <w:lang w:eastAsia="ru-RU"/>
              </w:rPr>
              <w:t>-зона.</w:t>
            </w:r>
          </w:p>
          <w:p w:rsidR="00874E78" w:rsidRPr="00754A4F" w:rsidRDefault="00874E78" w:rsidP="00874E78">
            <w:pPr>
              <w:numPr>
                <w:ilvl w:val="0"/>
                <w:numId w:val="33"/>
              </w:num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Зона зарядки мобильных устройств и гаджетов.</w:t>
            </w:r>
          </w:p>
          <w:p w:rsidR="00874E78" w:rsidRPr="00754A4F" w:rsidRDefault="00874E78" w:rsidP="00874E78">
            <w:pPr>
              <w:numPr>
                <w:ilvl w:val="0"/>
                <w:numId w:val="33"/>
              </w:num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Стационарные рабочие места: кол-во определить исходя из наличия свободной площади зоны.</w:t>
            </w:r>
          </w:p>
          <w:p w:rsidR="00874E78" w:rsidRPr="00754A4F" w:rsidRDefault="00874E78" w:rsidP="00874E78">
            <w:pPr>
              <w:numPr>
                <w:ilvl w:val="0"/>
                <w:numId w:val="33"/>
              </w:num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lastRenderedPageBreak/>
              <w:t>Зоны трансформируемых переговорных: не менее 3-х на 6-8 чел.</w:t>
            </w:r>
          </w:p>
          <w:p w:rsidR="00874E78" w:rsidRPr="00754A4F" w:rsidRDefault="00874E78" w:rsidP="00874E78">
            <w:pPr>
              <w:numPr>
                <w:ilvl w:val="0"/>
                <w:numId w:val="33"/>
              </w:numPr>
              <w:spacing w:after="0" w:line="240" w:lineRule="auto"/>
              <w:ind w:left="351" w:hanging="425"/>
              <w:rPr>
                <w:rFonts w:ascii="Calibri" w:hAnsi="Calibri" w:cs="Arial"/>
                <w:szCs w:val="24"/>
                <w:lang w:eastAsia="ru-RU"/>
              </w:rPr>
            </w:pPr>
            <w:r>
              <w:rPr>
                <w:rFonts w:ascii="Calibri" w:hAnsi="Calibri" w:cs="Arial"/>
                <w:szCs w:val="24"/>
                <w:lang w:eastAsia="ru-RU"/>
              </w:rPr>
              <w:t xml:space="preserve">Трансформируемая </w:t>
            </w: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Переговорная: не мене 100 </w:t>
            </w:r>
            <w:proofErr w:type="spellStart"/>
            <w:r w:rsidRPr="00754A4F">
              <w:rPr>
                <w:rFonts w:ascii="Calibri" w:hAnsi="Calibri" w:cs="Arial"/>
                <w:szCs w:val="24"/>
                <w:lang w:eastAsia="ru-RU"/>
              </w:rPr>
              <w:t>кв</w:t>
            </w:r>
            <w:proofErr w:type="gramStart"/>
            <w:r w:rsidRPr="00754A4F">
              <w:rPr>
                <w:rFonts w:ascii="Calibri" w:hAnsi="Calibri" w:cs="Arial"/>
                <w:szCs w:val="24"/>
                <w:lang w:eastAsia="ru-RU"/>
              </w:rPr>
              <w:t>.м</w:t>
            </w:r>
            <w:proofErr w:type="spellEnd"/>
            <w:proofErr w:type="gramEnd"/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 на 20-25 чел.</w:t>
            </w:r>
          </w:p>
          <w:p w:rsidR="00874E78" w:rsidRPr="00754A4F" w:rsidRDefault="00874E78" w:rsidP="00874E78">
            <w:pPr>
              <w:numPr>
                <w:ilvl w:val="0"/>
                <w:numId w:val="33"/>
              </w:numPr>
              <w:spacing w:after="0" w:line="240" w:lineRule="auto"/>
              <w:ind w:hanging="434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Устройство в оконных проёмах современных интерактивных рекламных решений («</w:t>
            </w:r>
            <w:proofErr w:type="gramStart"/>
            <w:r w:rsidRPr="00754A4F">
              <w:rPr>
                <w:rFonts w:ascii="Calibri" w:hAnsi="Calibri" w:cs="Arial"/>
                <w:szCs w:val="24"/>
                <w:lang w:eastAsia="ru-RU"/>
              </w:rPr>
              <w:t>лед-панели</w:t>
            </w:r>
            <w:proofErr w:type="gramEnd"/>
            <w:r w:rsidRPr="00754A4F">
              <w:rPr>
                <w:rFonts w:ascii="Calibri" w:hAnsi="Calibri" w:cs="Arial"/>
                <w:szCs w:val="24"/>
                <w:lang w:eastAsia="ru-RU"/>
              </w:rPr>
              <w:t>», интерактивные «</w:t>
            </w:r>
            <w:proofErr w:type="spellStart"/>
            <w:r w:rsidRPr="00754A4F">
              <w:rPr>
                <w:rFonts w:ascii="Calibri" w:hAnsi="Calibri" w:cs="Arial"/>
                <w:szCs w:val="24"/>
                <w:lang w:eastAsia="ru-RU"/>
              </w:rPr>
              <w:t>лайтбоксы</w:t>
            </w:r>
            <w:proofErr w:type="spellEnd"/>
            <w:r w:rsidRPr="00754A4F">
              <w:rPr>
                <w:rFonts w:ascii="Calibri" w:hAnsi="Calibri" w:cs="Arial"/>
                <w:szCs w:val="24"/>
                <w:lang w:eastAsia="ru-RU"/>
              </w:rPr>
              <w:t>» и т.д.).</w:t>
            </w:r>
          </w:p>
          <w:p w:rsidR="00874E78" w:rsidRPr="00754A4F" w:rsidRDefault="00874E78" w:rsidP="00463947">
            <w:pPr>
              <w:spacing w:after="0" w:line="240" w:lineRule="auto"/>
              <w:ind w:left="360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Обязательным условием является трансформация переговорных зон в единое пространство.</w:t>
            </w:r>
          </w:p>
          <w:p w:rsidR="00874E78" w:rsidRPr="009337D9" w:rsidRDefault="00874E78" w:rsidP="00463947">
            <w:pPr>
              <w:spacing w:after="0" w:line="240" w:lineRule="auto"/>
              <w:ind w:left="360" w:hanging="360"/>
              <w:rPr>
                <w:rFonts w:ascii="Calibri" w:hAnsi="Calibri" w:cs="Arial"/>
                <w:b/>
                <w:sz w:val="16"/>
                <w:szCs w:val="24"/>
                <w:u w:val="single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/>
                <w:szCs w:val="24"/>
                <w:u w:val="single"/>
                <w:lang w:eastAsia="ru-RU"/>
              </w:rPr>
            </w:pPr>
            <w:r w:rsidRPr="00754A4F">
              <w:rPr>
                <w:rFonts w:ascii="Calibri" w:hAnsi="Calibri" w:cs="Arial"/>
                <w:b/>
                <w:szCs w:val="24"/>
                <w:u w:val="single"/>
                <w:lang w:eastAsia="ru-RU"/>
              </w:rPr>
              <w:t>Декорирование и стилистика помещений:</w:t>
            </w:r>
          </w:p>
          <w:p w:rsidR="00874E78" w:rsidRDefault="00874E78" w:rsidP="00874E78">
            <w:pPr>
              <w:numPr>
                <w:ilvl w:val="0"/>
                <w:numId w:val="34"/>
              </w:num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>
              <w:rPr>
                <w:rFonts w:ascii="Calibri" w:hAnsi="Calibri" w:cs="Arial"/>
                <w:szCs w:val="24"/>
                <w:lang w:eastAsia="ru-RU"/>
              </w:rPr>
              <w:t>Не должны ограничиваться корпоративной символикой (помещение не должно  напоминать офис продаж)</w:t>
            </w:r>
          </w:p>
          <w:p w:rsidR="00874E78" w:rsidRPr="00754A4F" w:rsidRDefault="00874E78" w:rsidP="00874E78">
            <w:pPr>
              <w:numPr>
                <w:ilvl w:val="0"/>
                <w:numId w:val="34"/>
              </w:numPr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Дизайнерские решения.</w:t>
            </w:r>
          </w:p>
          <w:p w:rsidR="00874E78" w:rsidRPr="009337D9" w:rsidRDefault="00874E78" w:rsidP="00463947">
            <w:pPr>
              <w:spacing w:after="0" w:line="240" w:lineRule="auto"/>
              <w:ind w:left="360"/>
              <w:rPr>
                <w:rFonts w:ascii="Calibri" w:hAnsi="Calibri" w:cs="Arial"/>
                <w:sz w:val="12"/>
                <w:szCs w:val="24"/>
                <w:lang w:eastAsia="ru-RU"/>
              </w:rPr>
            </w:pPr>
          </w:p>
        </w:tc>
      </w:tr>
      <w:tr w:rsidR="00874E78" w:rsidRPr="00754A4F" w:rsidTr="00874E78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noProof/>
                <w:szCs w:val="24"/>
                <w:lang w:eastAsia="ru-RU"/>
              </w:rPr>
              <w:t xml:space="preserve">Состав проектной документации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ind w:left="403"/>
              <w:jc w:val="both"/>
              <w:rPr>
                <w:rFonts w:ascii="Calibri" w:hAnsi="Calibri" w:cs="Arial"/>
                <w:b/>
                <w:szCs w:val="24"/>
                <w:u w:val="single"/>
                <w:lang w:eastAsia="ru-RU"/>
              </w:rPr>
            </w:pPr>
            <w:r w:rsidRPr="00754A4F">
              <w:rPr>
                <w:rFonts w:ascii="Calibri" w:hAnsi="Calibri" w:cs="Arial"/>
                <w:b/>
                <w:szCs w:val="24"/>
                <w:u w:val="single"/>
                <w:lang w:eastAsia="ru-RU"/>
              </w:rPr>
              <w:t>Дизайн-проект:</w:t>
            </w:r>
          </w:p>
          <w:p w:rsidR="00874E78" w:rsidRPr="00754A4F" w:rsidRDefault="00874E78" w:rsidP="00463947">
            <w:pPr>
              <w:spacing w:after="0" w:line="240" w:lineRule="auto"/>
              <w:ind w:left="403"/>
              <w:jc w:val="both"/>
              <w:rPr>
                <w:rFonts w:ascii="Calibri" w:hAnsi="Calibri" w:cs="Arial"/>
                <w:b/>
                <w:szCs w:val="24"/>
                <w:u w:val="single"/>
                <w:lang w:eastAsia="ru-RU"/>
              </w:rPr>
            </w:pP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szCs w:val="24"/>
                <w:lang w:eastAsia="ru-RU"/>
              </w:rPr>
            </w:pPr>
            <w:proofErr w:type="spellStart"/>
            <w:r w:rsidRPr="00754A4F">
              <w:rPr>
                <w:rFonts w:ascii="Calibri" w:hAnsi="Calibri" w:cs="Arial"/>
                <w:szCs w:val="24"/>
                <w:lang w:eastAsia="ru-RU"/>
              </w:rPr>
              <w:t>Обмерочные</w:t>
            </w:r>
            <w:proofErr w:type="spellEnd"/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 чертежи помещений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Планировочные решения и экспликация помещений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План демонтажа перегородок + монтажный план перегородок 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План дверных проемов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szCs w:val="24"/>
                <w:lang w:eastAsia="ru-RU"/>
              </w:rPr>
            </w:pPr>
            <w:proofErr w:type="gramStart"/>
            <w:r w:rsidRPr="00754A4F">
              <w:rPr>
                <w:rFonts w:ascii="Calibri" w:hAnsi="Calibri" w:cs="Arial"/>
                <w:szCs w:val="24"/>
                <w:lang w:eastAsia="ru-RU"/>
              </w:rPr>
              <w:t>План розеток силовой и слаботочной сетей с привязкой геометрических размеров;</w:t>
            </w:r>
            <w:proofErr w:type="gramEnd"/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План освещения с привязкой к выключателям, привязка выпусков освещения, план выключателей с указанием включения групп светильников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План расстановки мебели, оборудования, элементов декора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Развертки потолков, стен, полов с указанием отделочных материалов, раскладки плитки, расстановкой светильников, бытовых розеток и СКС, элементов декора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Фотореалистическая визуализация изображений помещений в перспективе (не менее 2-х видов на помещение)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i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Спецификация (ведомость) *отделочных материалов, *декоративных и *функциональных элементов, мебели, оборудования </w:t>
            </w:r>
            <w:r w:rsidRPr="00754A4F">
              <w:rPr>
                <w:rFonts w:ascii="Calibri" w:hAnsi="Calibri" w:cs="Arial"/>
                <w:szCs w:val="24"/>
                <w:u w:val="single"/>
                <w:lang w:eastAsia="ru-RU"/>
              </w:rPr>
              <w:t>с указанием не менее двух взаимозаменяемых позиций из ценовых категорий бизнес и эконом</w:t>
            </w: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, и информацией, однозначно идентифицирующей товар (артикул, производитель, коллекция). </w:t>
            </w:r>
            <w:r w:rsidRPr="00754A4F">
              <w:rPr>
                <w:rFonts w:ascii="Calibri" w:hAnsi="Calibri" w:cs="Arial"/>
                <w:i/>
                <w:szCs w:val="24"/>
                <w:lang w:eastAsia="ru-RU"/>
              </w:rPr>
              <w:t>Необходимо исключить использование отделочных материалов, инженерного и технологического оборудования, декоративных и функциональных элементов «эксклюзивных» поставщиков (на все отделочные материалы должно быть не менее трех альтернативных поставщиков).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Эскизные чертежи не типовых изделий и конструкций (при наличии таковых).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color w:val="000000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Ведомость демонтажных и отделочных работ с указанием объёмов.</w:t>
            </w:r>
          </w:p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color w:val="000000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b/>
                <w:color w:val="000000"/>
                <w:szCs w:val="24"/>
                <w:u w:val="single"/>
                <w:lang w:eastAsia="ru-RU"/>
              </w:rPr>
            </w:pPr>
            <w:r w:rsidRPr="00754A4F">
              <w:rPr>
                <w:rFonts w:ascii="Calibri" w:hAnsi="Calibri" w:cs="Arial"/>
                <w:b/>
                <w:color w:val="000000"/>
                <w:szCs w:val="24"/>
                <w:u w:val="single"/>
                <w:lang w:eastAsia="ru-RU"/>
              </w:rPr>
              <w:t xml:space="preserve">Строительные разделы: </w:t>
            </w:r>
          </w:p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color w:val="000000"/>
                <w:szCs w:val="24"/>
                <w:lang w:eastAsia="ru-RU"/>
              </w:rPr>
            </w:pP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ind w:left="403" w:hanging="403"/>
              <w:jc w:val="both"/>
              <w:rPr>
                <w:rFonts w:ascii="Calibri" w:hAnsi="Calibri" w:cs="Arial"/>
                <w:color w:val="000000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 xml:space="preserve">Комплект Архитектурно-Строительный раздел (АС) в который входят: </w:t>
            </w:r>
          </w:p>
          <w:p w:rsidR="00874E78" w:rsidRPr="00754A4F" w:rsidRDefault="00874E78" w:rsidP="00463947">
            <w:pPr>
              <w:autoSpaceDE w:val="0"/>
              <w:autoSpaceDN w:val="0"/>
              <w:spacing w:after="0" w:line="240" w:lineRule="auto"/>
              <w:ind w:left="403"/>
              <w:jc w:val="both"/>
              <w:rPr>
                <w:rFonts w:ascii="Calibri" w:hAnsi="Calibri" w:cs="Arial"/>
                <w:color w:val="000000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 xml:space="preserve">- </w:t>
            </w:r>
            <w:proofErr w:type="gramStart"/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>Архитектурные решения</w:t>
            </w:r>
            <w:proofErr w:type="gramEnd"/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 xml:space="preserve"> (АР).</w:t>
            </w:r>
          </w:p>
          <w:p w:rsidR="00874E78" w:rsidRPr="00754A4F" w:rsidRDefault="00874E78" w:rsidP="00463947">
            <w:pPr>
              <w:autoSpaceDE w:val="0"/>
              <w:autoSpaceDN w:val="0"/>
              <w:spacing w:after="0" w:line="240" w:lineRule="auto"/>
              <w:rPr>
                <w:rFonts w:ascii="Calibri" w:hAnsi="Calibri" w:cs="Arial"/>
                <w:color w:val="000000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 xml:space="preserve">        - Конструктивные решения (</w:t>
            </w:r>
            <w:proofErr w:type="gramStart"/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>КР</w:t>
            </w:r>
            <w:proofErr w:type="gramEnd"/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 xml:space="preserve">). 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Раздел ЭОМ (электроснабжение и электроосвещение).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 Раздел СКС (Структурированная кабельная система).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ind w:left="403" w:hanging="403"/>
              <w:jc w:val="both"/>
              <w:rPr>
                <w:rFonts w:ascii="Calibri" w:hAnsi="Calibri" w:cs="Arial"/>
                <w:color w:val="000000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Отопление, вентиляция и кондиционирование (</w:t>
            </w:r>
            <w:proofErr w:type="spellStart"/>
            <w:r w:rsidRPr="00754A4F">
              <w:rPr>
                <w:rFonts w:ascii="Calibri" w:hAnsi="Calibri" w:cs="Arial"/>
                <w:szCs w:val="24"/>
                <w:lang w:eastAsia="ru-RU"/>
              </w:rPr>
              <w:t>ОВиК</w:t>
            </w:r>
            <w:proofErr w:type="spellEnd"/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). 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ind w:left="403" w:hanging="403"/>
              <w:jc w:val="both"/>
              <w:rPr>
                <w:rFonts w:ascii="Calibri" w:hAnsi="Calibri" w:cs="Arial"/>
                <w:color w:val="000000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>Водопровод и канализация (ВК).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ind w:left="351" w:hanging="351"/>
              <w:jc w:val="both"/>
              <w:rPr>
                <w:rFonts w:ascii="Calibri" w:hAnsi="Calibri" w:cs="Arial"/>
                <w:color w:val="000000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 xml:space="preserve"> СПС (Системы пожарной сигнализации).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ind w:left="351" w:hanging="351"/>
              <w:jc w:val="both"/>
              <w:rPr>
                <w:rFonts w:ascii="Calibri" w:hAnsi="Calibri" w:cs="Arial"/>
                <w:color w:val="000000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 xml:space="preserve"> СОУЭ (Системы оповещения и управления эвакуацией).</w:t>
            </w: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ind w:left="351" w:hanging="351"/>
              <w:jc w:val="both"/>
              <w:rPr>
                <w:rFonts w:ascii="Calibri" w:hAnsi="Calibri" w:cs="Arial"/>
                <w:color w:val="000000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 xml:space="preserve"> МПБ (Мероприятия по обеспечению пожарной безопасности).</w:t>
            </w:r>
          </w:p>
          <w:p w:rsidR="00874E78" w:rsidRDefault="00874E78" w:rsidP="00874E78">
            <w:pPr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ind w:left="351" w:hanging="351"/>
              <w:jc w:val="both"/>
              <w:rPr>
                <w:rFonts w:ascii="Calibri" w:hAnsi="Calibri" w:cs="Arial"/>
                <w:color w:val="000000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 xml:space="preserve"> ВПВ (Внутренний противопожарный водопровод и система   </w:t>
            </w:r>
            <w:proofErr w:type="spellStart"/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>спринклерного</w:t>
            </w:r>
            <w:proofErr w:type="spellEnd"/>
            <w:r w:rsidRPr="00754A4F">
              <w:rPr>
                <w:rFonts w:ascii="Calibri" w:hAnsi="Calibri" w:cs="Arial"/>
                <w:color w:val="000000"/>
                <w:szCs w:val="24"/>
                <w:lang w:eastAsia="ru-RU"/>
              </w:rPr>
              <w:t xml:space="preserve"> пожаротушения).</w:t>
            </w:r>
          </w:p>
          <w:p w:rsidR="00712FAC" w:rsidRPr="00305CFF" w:rsidRDefault="00712FAC" w:rsidP="00305CFF">
            <w:pPr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ind w:left="459" w:hanging="459"/>
              <w:jc w:val="both"/>
              <w:rPr>
                <w:rFonts w:ascii="Calibri" w:hAnsi="Calibri" w:cs="Arial"/>
                <w:color w:val="000000"/>
                <w:szCs w:val="24"/>
                <w:highlight w:val="yellow"/>
                <w:lang w:eastAsia="ru-RU"/>
              </w:rPr>
            </w:pPr>
            <w:r w:rsidRPr="00305CFF">
              <w:rPr>
                <w:rFonts w:ascii="Calibri" w:hAnsi="Calibri" w:cs="Arial"/>
                <w:color w:val="000000"/>
                <w:szCs w:val="24"/>
                <w:highlight w:val="yellow"/>
                <w:lang w:eastAsia="ru-RU"/>
              </w:rPr>
              <w:t>Разработка раздела ТХ (Интерьеры)</w:t>
            </w:r>
          </w:p>
          <w:p w:rsidR="00874E78" w:rsidRPr="00754A4F" w:rsidRDefault="00874E78" w:rsidP="00463947">
            <w:pPr>
              <w:autoSpaceDE w:val="0"/>
              <w:autoSpaceDN w:val="0"/>
              <w:spacing w:after="0" w:line="240" w:lineRule="auto"/>
              <w:jc w:val="both"/>
              <w:rPr>
                <w:rFonts w:ascii="Calibri" w:hAnsi="Calibri" w:cs="Arial"/>
                <w:color w:val="000000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b/>
                <w:color w:val="000000"/>
                <w:szCs w:val="24"/>
                <w:u w:val="single"/>
                <w:lang w:eastAsia="ru-RU"/>
              </w:rPr>
            </w:pPr>
            <w:r w:rsidRPr="00754A4F">
              <w:rPr>
                <w:rFonts w:ascii="Calibri" w:hAnsi="Calibri" w:cs="Arial"/>
                <w:b/>
                <w:color w:val="000000"/>
                <w:szCs w:val="24"/>
                <w:u w:val="single"/>
                <w:lang w:eastAsia="ru-RU"/>
              </w:rPr>
              <w:t xml:space="preserve">Сметная документация </w:t>
            </w:r>
          </w:p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874E78">
            <w:pPr>
              <w:numPr>
                <w:ilvl w:val="0"/>
                <w:numId w:val="36"/>
              </w:numPr>
              <w:spacing w:after="0" w:line="240" w:lineRule="auto"/>
              <w:ind w:left="403" w:hanging="403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Сметная документация по всем разделам проекта с составлением </w:t>
            </w:r>
            <w:r w:rsidRPr="00754A4F">
              <w:rPr>
                <w:rFonts w:ascii="Calibri" w:eastAsia="Calibri" w:hAnsi="Calibri" w:cs="Arial"/>
                <w:szCs w:val="24"/>
                <w:lang w:eastAsia="ru-RU"/>
              </w:rPr>
              <w:t>смет, рассчитанных:</w:t>
            </w:r>
          </w:p>
          <w:p w:rsidR="00874E78" w:rsidRPr="00754A4F" w:rsidRDefault="00874E78" w:rsidP="00463947">
            <w:pPr>
              <w:spacing w:after="0" w:line="240" w:lineRule="auto"/>
              <w:ind w:left="403" w:hanging="403"/>
              <w:jc w:val="both"/>
              <w:rPr>
                <w:rFonts w:ascii="Calibri" w:eastAsia="Calibri" w:hAnsi="Calibri" w:cs="Arial"/>
                <w:szCs w:val="24"/>
                <w:lang w:eastAsia="ru-RU"/>
              </w:rPr>
            </w:pPr>
            <w:r w:rsidRPr="00754A4F">
              <w:rPr>
                <w:rFonts w:ascii="Calibri" w:eastAsia="Calibri" w:hAnsi="Calibri" w:cs="Arial"/>
                <w:szCs w:val="24"/>
                <w:lang w:eastAsia="ru-RU"/>
              </w:rPr>
              <w:t xml:space="preserve">- базисно-индексным методом по нормативной базе ТСН-2001 (для Москвы); </w:t>
            </w:r>
          </w:p>
          <w:p w:rsidR="00874E78" w:rsidRPr="00754A4F" w:rsidRDefault="00874E78" w:rsidP="00463947">
            <w:pPr>
              <w:spacing w:after="0" w:line="240" w:lineRule="auto"/>
              <w:ind w:left="403" w:hanging="403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eastAsia="Calibri" w:hAnsi="Calibri" w:cs="Arial"/>
                <w:szCs w:val="24"/>
                <w:lang w:eastAsia="ru-RU"/>
              </w:rPr>
              <w:t>- с применением коэффициентов пересчета из базисной стоимости в текущие цены (Московский центр ценообразования в строительстве «</w:t>
            </w:r>
            <w:proofErr w:type="spellStart"/>
            <w:r w:rsidRPr="00754A4F">
              <w:rPr>
                <w:rFonts w:ascii="Calibri" w:eastAsia="Calibri" w:hAnsi="Calibri" w:cs="Arial"/>
                <w:szCs w:val="24"/>
                <w:lang w:eastAsia="ru-RU"/>
              </w:rPr>
              <w:t>Мосстройцены</w:t>
            </w:r>
            <w:proofErr w:type="spellEnd"/>
            <w:r w:rsidRPr="00754A4F">
              <w:rPr>
                <w:rFonts w:ascii="Calibri" w:eastAsia="Calibri" w:hAnsi="Calibri" w:cs="Arial"/>
                <w:szCs w:val="24"/>
                <w:lang w:eastAsia="ru-RU"/>
              </w:rPr>
              <w:t>»)</w:t>
            </w:r>
            <w:r w:rsidRPr="00754A4F">
              <w:rPr>
                <w:rFonts w:ascii="Calibri" w:hAnsi="Calibri" w:cs="Arial"/>
                <w:szCs w:val="24"/>
                <w:lang w:eastAsia="ru-RU"/>
              </w:rPr>
              <w:t>.</w:t>
            </w:r>
          </w:p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В стоимости услуг учесть осуществление авторского надзора</w:t>
            </w:r>
            <w:r>
              <w:rPr>
                <w:rFonts w:ascii="Calibri" w:hAnsi="Calibri" w:cs="Arial"/>
                <w:szCs w:val="24"/>
                <w:lang w:eastAsia="ru-RU"/>
              </w:rPr>
              <w:t>, количество выездов на объект – не менее 4 раз в месяц</w:t>
            </w: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 </w:t>
            </w:r>
          </w:p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b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/>
                <w:szCs w:val="24"/>
                <w:lang w:eastAsia="ru-RU"/>
              </w:rPr>
              <w:t>Срок разработки полного комплекта проектной документации:</w:t>
            </w:r>
          </w:p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b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/>
                <w:szCs w:val="24"/>
                <w:lang w:eastAsia="ru-RU"/>
              </w:rPr>
              <w:t xml:space="preserve"> </w:t>
            </w:r>
            <w:r>
              <w:rPr>
                <w:rFonts w:ascii="Calibri" w:hAnsi="Calibri" w:cs="Arial"/>
                <w:b/>
                <w:szCs w:val="24"/>
                <w:lang w:eastAsia="ru-RU"/>
              </w:rPr>
              <w:t xml:space="preserve">до </w:t>
            </w:r>
            <w:r w:rsidRPr="00754A4F">
              <w:rPr>
                <w:rFonts w:ascii="Calibri" w:hAnsi="Calibri" w:cs="Arial"/>
                <w:b/>
                <w:szCs w:val="24"/>
                <w:lang w:eastAsia="ru-RU"/>
              </w:rPr>
              <w:t>50 календарных дней.</w:t>
            </w: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i/>
                <w:sz w:val="16"/>
                <w:szCs w:val="16"/>
                <w:lang w:eastAsia="ru-RU"/>
              </w:rPr>
            </w:pPr>
            <w:r w:rsidRPr="00754A4F">
              <w:rPr>
                <w:rFonts w:ascii="Calibri" w:hAnsi="Calibri" w:cs="Arial"/>
                <w:i/>
                <w:sz w:val="16"/>
                <w:szCs w:val="16"/>
                <w:lang w:eastAsia="ru-RU"/>
              </w:rPr>
              <w:t>*- Заказчиком подразумевается:</w:t>
            </w: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i/>
                <w:sz w:val="16"/>
                <w:szCs w:val="16"/>
                <w:lang w:eastAsia="ru-RU"/>
              </w:rPr>
            </w:pPr>
            <w:r w:rsidRPr="00754A4F">
              <w:rPr>
                <w:rFonts w:ascii="Calibri" w:hAnsi="Calibri" w:cs="Arial"/>
                <w:i/>
                <w:sz w:val="16"/>
                <w:szCs w:val="16"/>
                <w:lang w:eastAsia="ru-RU"/>
              </w:rPr>
              <w:t xml:space="preserve">Декоративные элементы – элементы дизайна, формирующие основную концепцию оформления пространства, не несущие функциональное назначение (например, панно, фотографии и т.д.) </w:t>
            </w: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i/>
                <w:sz w:val="16"/>
                <w:szCs w:val="16"/>
                <w:lang w:eastAsia="ru-RU"/>
              </w:rPr>
            </w:pPr>
            <w:r w:rsidRPr="00754A4F">
              <w:rPr>
                <w:rFonts w:ascii="Calibri" w:hAnsi="Calibri" w:cs="Arial"/>
                <w:i/>
                <w:sz w:val="16"/>
                <w:szCs w:val="16"/>
                <w:lang w:eastAsia="ru-RU"/>
              </w:rPr>
              <w:t>Функциональные элементы - элементы дизайна, формирующие основную концепцию оформления пространства, несущие определенное функциональное назначение (например, зеркала, часы и т.д.)</w:t>
            </w: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i/>
                <w:sz w:val="16"/>
                <w:szCs w:val="16"/>
                <w:lang w:eastAsia="ru-RU"/>
              </w:rPr>
            </w:pPr>
            <w:r w:rsidRPr="00754A4F">
              <w:rPr>
                <w:rFonts w:ascii="Calibri" w:hAnsi="Calibri" w:cs="Arial"/>
                <w:i/>
                <w:sz w:val="16"/>
                <w:szCs w:val="16"/>
                <w:lang w:eastAsia="ru-RU"/>
              </w:rPr>
              <w:t>Отделочные материалы – материалы для «чистовой» отделки.</w:t>
            </w: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i/>
                <w:sz w:val="16"/>
                <w:szCs w:val="16"/>
                <w:lang w:eastAsia="ru-RU"/>
              </w:rPr>
            </w:pPr>
            <w:r w:rsidRPr="00754A4F">
              <w:rPr>
                <w:rFonts w:ascii="Calibri" w:hAnsi="Calibri" w:cs="Arial"/>
                <w:i/>
                <w:sz w:val="16"/>
                <w:szCs w:val="16"/>
                <w:lang w:eastAsia="ru-RU"/>
              </w:rPr>
              <w:t>Мебель – стулья, кресла, диваны, шкафы и прочие элементы.</w:t>
            </w:r>
          </w:p>
        </w:tc>
      </w:tr>
      <w:tr w:rsidR="00874E78" w:rsidRPr="00754A4F" w:rsidTr="00874E78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noProof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noProof/>
                <w:szCs w:val="24"/>
                <w:lang w:eastAsia="ru-RU"/>
              </w:rPr>
              <w:t>Формат предоставления результатов работы (дизайн-проекта)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74E78" w:rsidRPr="00754A4F" w:rsidRDefault="00874E78" w:rsidP="00463947">
            <w:pPr>
              <w:spacing w:after="12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Cs/>
                <w:noProof/>
                <w:szCs w:val="24"/>
                <w:lang w:eastAsia="ru-RU"/>
              </w:rPr>
              <w:t xml:space="preserve">Разработанный и утвержденный дизайн-проект Подрядчик предоставляет Заказчику в следущем формате </w:t>
            </w:r>
          </w:p>
          <w:p w:rsidR="00874E78" w:rsidRPr="00754A4F" w:rsidRDefault="00874E78" w:rsidP="00463947">
            <w:pPr>
              <w:spacing w:after="12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Cs/>
                <w:noProof/>
                <w:szCs w:val="24"/>
                <w:lang w:eastAsia="ru-RU"/>
              </w:rPr>
              <w:t>5 экз. на бумажном носителе формата А2</w:t>
            </w:r>
          </w:p>
          <w:p w:rsidR="00874E78" w:rsidRPr="00754A4F" w:rsidRDefault="00874E78" w:rsidP="00463947">
            <w:pPr>
              <w:spacing w:after="12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Cs/>
                <w:noProof/>
                <w:szCs w:val="24"/>
                <w:lang w:eastAsia="ru-RU"/>
              </w:rPr>
              <w:t>2 экз. на электронном носителе в форматах dwg и pdf.</w:t>
            </w:r>
          </w:p>
        </w:tc>
      </w:tr>
      <w:tr w:rsidR="00874E78" w:rsidRPr="00754A4F" w:rsidTr="00874E78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Cs/>
                <w:noProof/>
                <w:szCs w:val="24"/>
                <w:lang w:eastAsia="ru-RU"/>
              </w:rPr>
              <w:t>Особые условия и требования к Исполнителю и проекту.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74E78" w:rsidRPr="0051597B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 w:val="12"/>
                <w:szCs w:val="24"/>
                <w:lang w:eastAsia="ru-RU"/>
              </w:rPr>
            </w:pPr>
          </w:p>
          <w:p w:rsidR="00874E78" w:rsidRPr="0062283C" w:rsidRDefault="00874E78" w:rsidP="00874E78">
            <w:pPr>
              <w:numPr>
                <w:ilvl w:val="0"/>
                <w:numId w:val="35"/>
              </w:numPr>
              <w:spacing w:after="0" w:line="240" w:lineRule="auto"/>
              <w:ind w:left="360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 w:rsidRPr="0062283C">
              <w:rPr>
                <w:rFonts w:ascii="Calibri" w:hAnsi="Calibri" w:cs="Arial"/>
                <w:b/>
                <w:noProof/>
                <w:szCs w:val="20"/>
                <w:lang w:eastAsia="ru-RU"/>
              </w:rPr>
              <w:t>Общая стоимость проекта с учетом стоимости СМР, чистовых и черновых отделочных материалов (согласно сметной докуметации)</w:t>
            </w:r>
            <w:r>
              <w:rPr>
                <w:rFonts w:ascii="Calibri" w:hAnsi="Calibri" w:cs="Arial"/>
                <w:b/>
                <w:noProof/>
                <w:szCs w:val="20"/>
                <w:lang w:eastAsia="ru-RU"/>
              </w:rPr>
              <w:t xml:space="preserve"> </w:t>
            </w:r>
            <w:r w:rsidRPr="0062283C">
              <w:rPr>
                <w:rFonts w:ascii="Calibri" w:hAnsi="Calibri" w:cs="Arial"/>
                <w:b/>
                <w:noProof/>
                <w:szCs w:val="20"/>
                <w:lang w:eastAsia="ru-RU"/>
              </w:rPr>
              <w:t>+ стоимость декоративных и функциональных  элементов, мебели, оборудования (согласно ведомости) не должна превышать 95 000 000 руб., с учётом НДС.</w:t>
            </w:r>
          </w:p>
          <w:p w:rsidR="00874E78" w:rsidRPr="0051597B" w:rsidRDefault="00874E78" w:rsidP="00463947">
            <w:pPr>
              <w:spacing w:after="0" w:line="240" w:lineRule="auto"/>
              <w:ind w:left="380"/>
              <w:rPr>
                <w:rFonts w:ascii="Calibri" w:hAnsi="Calibri" w:cs="Arial"/>
                <w:bCs/>
                <w:noProof/>
                <w:sz w:val="14"/>
                <w:szCs w:val="24"/>
                <w:lang w:eastAsia="ru-RU"/>
              </w:rPr>
            </w:pPr>
          </w:p>
          <w:p w:rsidR="00874E78" w:rsidRPr="00754A4F" w:rsidRDefault="00874E78" w:rsidP="00874E78">
            <w:pPr>
              <w:numPr>
                <w:ilvl w:val="0"/>
                <w:numId w:val="35"/>
              </w:numPr>
              <w:spacing w:after="0" w:line="240" w:lineRule="auto"/>
              <w:ind w:left="360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Cs/>
                <w:noProof/>
                <w:szCs w:val="24"/>
                <w:lang w:eastAsia="ru-RU"/>
              </w:rPr>
              <w:lastRenderedPageBreak/>
              <w:t>Объект является действующим (административное здание), поэтому при разработке дизайн-проекта необходимо учесть следующие особенности:</w:t>
            </w:r>
          </w:p>
          <w:p w:rsidR="00874E78" w:rsidRPr="00754A4F" w:rsidRDefault="00874E78" w:rsidP="00463947">
            <w:pPr>
              <w:spacing w:after="0" w:line="240" w:lineRule="auto"/>
              <w:ind w:left="740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Cs/>
                <w:noProof/>
                <w:szCs w:val="24"/>
                <w:lang w:eastAsia="ru-RU"/>
              </w:rPr>
              <w:t>- Высоту потолков.</w:t>
            </w:r>
          </w:p>
          <w:p w:rsidR="00874E78" w:rsidRPr="00754A4F" w:rsidRDefault="00874E78" w:rsidP="00463947">
            <w:pPr>
              <w:spacing w:after="0" w:line="240" w:lineRule="auto"/>
              <w:ind w:left="740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Cs/>
                <w:noProof/>
                <w:szCs w:val="24"/>
                <w:lang w:eastAsia="ru-RU"/>
              </w:rPr>
              <w:t xml:space="preserve">- Имеющиеся инженерные системы и коммуникации. </w:t>
            </w:r>
          </w:p>
          <w:p w:rsidR="00874E78" w:rsidRPr="00754A4F" w:rsidRDefault="00874E78" w:rsidP="00463947">
            <w:pPr>
              <w:spacing w:after="0" w:line="240" w:lineRule="auto"/>
              <w:ind w:left="740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Cs/>
                <w:noProof/>
                <w:szCs w:val="24"/>
                <w:lang w:eastAsia="ru-RU"/>
              </w:rPr>
              <w:t>- Отсутствие фальш-пола.</w:t>
            </w:r>
          </w:p>
          <w:p w:rsidR="00874E78" w:rsidRPr="00754A4F" w:rsidRDefault="00874E78" w:rsidP="00463947">
            <w:pPr>
              <w:spacing w:after="0" w:line="240" w:lineRule="auto"/>
              <w:ind w:left="740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Cs/>
                <w:noProof/>
                <w:szCs w:val="24"/>
                <w:lang w:eastAsia="ru-RU"/>
              </w:rPr>
              <w:t>- Имеющиеся планировочные решения с учетом эвакуационных выходов</w:t>
            </w:r>
          </w:p>
          <w:p w:rsidR="00874E78" w:rsidRPr="0051597B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 w:val="14"/>
                <w:szCs w:val="24"/>
                <w:lang w:eastAsia="ru-RU"/>
              </w:rPr>
            </w:pPr>
          </w:p>
          <w:p w:rsidR="00874E78" w:rsidRPr="00754A4F" w:rsidRDefault="00874E78" w:rsidP="00874E78">
            <w:pPr>
              <w:numPr>
                <w:ilvl w:val="0"/>
                <w:numId w:val="35"/>
              </w:numPr>
              <w:spacing w:after="0" w:line="240" w:lineRule="auto"/>
              <w:ind w:left="20"/>
              <w:rPr>
                <w:rFonts w:ascii="Calibri" w:hAnsi="Calibri" w:cs="Arial"/>
                <w:b/>
                <w:bCs/>
                <w:noProof/>
                <w:szCs w:val="24"/>
                <w:lang w:eastAsia="ru-RU"/>
              </w:rPr>
            </w:pPr>
            <w:r>
              <w:rPr>
                <w:rFonts w:ascii="Calibri" w:hAnsi="Calibri" w:cs="Arial"/>
                <w:b/>
                <w:bCs/>
                <w:noProof/>
                <w:szCs w:val="24"/>
                <w:lang w:eastAsia="ru-RU"/>
              </w:rPr>
              <w:t xml:space="preserve">3. </w:t>
            </w:r>
            <w:r w:rsidRPr="00754A4F">
              <w:rPr>
                <w:rFonts w:ascii="Calibri" w:hAnsi="Calibri" w:cs="Arial"/>
                <w:b/>
                <w:bCs/>
                <w:noProof/>
                <w:szCs w:val="24"/>
                <w:lang w:eastAsia="ru-RU"/>
              </w:rPr>
              <w:t>Обязательным условием является максимальное сохранение имеющихся инженерных систем.</w:t>
            </w:r>
          </w:p>
          <w:p w:rsidR="00874E78" w:rsidRPr="00754A4F" w:rsidRDefault="00874E78" w:rsidP="00463947">
            <w:pPr>
              <w:spacing w:after="0" w:line="240" w:lineRule="auto"/>
              <w:ind w:left="-340"/>
              <w:rPr>
                <w:rFonts w:ascii="Calibri" w:hAnsi="Calibri" w:cs="Arial"/>
                <w:b/>
                <w:bCs/>
                <w:noProof/>
                <w:szCs w:val="24"/>
                <w:lang w:eastAsia="ru-RU"/>
              </w:rPr>
            </w:pPr>
          </w:p>
          <w:p w:rsidR="00874E78" w:rsidRPr="00F704FD" w:rsidRDefault="00874E78" w:rsidP="00874E78">
            <w:pPr>
              <w:pStyle w:val="affa"/>
              <w:numPr>
                <w:ilvl w:val="0"/>
                <w:numId w:val="35"/>
              </w:numPr>
              <w:ind w:left="360"/>
              <w:rPr>
                <w:rFonts w:ascii="Calibri" w:hAnsi="Calibri" w:cs="Arial"/>
                <w:bCs/>
                <w:noProof/>
              </w:rPr>
            </w:pPr>
            <w:r w:rsidRPr="00F704FD">
              <w:rPr>
                <w:rFonts w:ascii="Calibri" w:hAnsi="Calibri" w:cs="Arial"/>
                <w:bCs/>
                <w:noProof/>
              </w:rPr>
              <w:t xml:space="preserve">Предусмотреть возможность внесения изменений в исходный эскизный проект по запросу  Заказчика </w:t>
            </w:r>
            <w:r w:rsidRPr="00F704FD">
              <w:rPr>
                <w:rFonts w:ascii="Calibri" w:hAnsi="Calibri" w:cs="Arial"/>
                <w:bCs/>
                <w:noProof/>
                <w:u w:val="single"/>
              </w:rPr>
              <w:t>не менее 4-х раз</w:t>
            </w:r>
            <w:r w:rsidRPr="00F704FD">
              <w:rPr>
                <w:rFonts w:ascii="Calibri" w:hAnsi="Calibri" w:cs="Arial"/>
                <w:bCs/>
                <w:noProof/>
              </w:rPr>
              <w:t>.</w:t>
            </w:r>
          </w:p>
          <w:p w:rsidR="00874E78" w:rsidRPr="0051597B" w:rsidRDefault="00874E78" w:rsidP="00463947">
            <w:pPr>
              <w:spacing w:after="0" w:line="240" w:lineRule="auto"/>
              <w:ind w:left="708"/>
              <w:rPr>
                <w:rFonts w:ascii="Calibri" w:hAnsi="Calibri" w:cs="Arial"/>
                <w:b/>
                <w:bCs/>
                <w:sz w:val="14"/>
                <w:szCs w:val="24"/>
                <w:lang w:eastAsia="ru-RU"/>
              </w:rPr>
            </w:pPr>
          </w:p>
          <w:p w:rsidR="00874E78" w:rsidRDefault="00874E78" w:rsidP="00874E78">
            <w:pPr>
              <w:numPr>
                <w:ilvl w:val="0"/>
                <w:numId w:val="35"/>
              </w:numPr>
              <w:spacing w:after="0" w:line="240" w:lineRule="auto"/>
              <w:ind w:left="360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Cs/>
                <w:noProof/>
                <w:szCs w:val="24"/>
                <w:lang w:eastAsia="ru-RU"/>
              </w:rPr>
              <w:t>Отделочные материалы и мебель должны быть подобраны с учетом максимальной практичности и износостойкости, а также требований норм противопожарной безопасности.</w:t>
            </w:r>
          </w:p>
          <w:p w:rsidR="00874E78" w:rsidRDefault="00874E78" w:rsidP="00463947">
            <w:pPr>
              <w:pStyle w:val="affa"/>
              <w:rPr>
                <w:rFonts w:ascii="Calibri" w:hAnsi="Calibri" w:cs="Arial"/>
                <w:bCs/>
                <w:noProof/>
              </w:rPr>
            </w:pPr>
          </w:p>
          <w:p w:rsidR="00874E78" w:rsidRDefault="00874E78" w:rsidP="00874E78">
            <w:pPr>
              <w:numPr>
                <w:ilvl w:val="0"/>
                <w:numId w:val="35"/>
              </w:numPr>
              <w:spacing w:after="0" w:line="240" w:lineRule="auto"/>
              <w:ind w:left="360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 w:rsidRPr="00B0633C">
              <w:rPr>
                <w:rFonts w:ascii="Calibri" w:hAnsi="Calibri" w:cs="Arial"/>
                <w:bCs/>
                <w:noProof/>
                <w:szCs w:val="24"/>
                <w:lang w:eastAsia="ru-RU"/>
              </w:rPr>
              <w:t xml:space="preserve">Участник должен выехать на объект перед формированием концепции дизайн-проекта. </w:t>
            </w:r>
          </w:p>
          <w:p w:rsidR="00874E78" w:rsidRDefault="00874E78" w:rsidP="00463947">
            <w:pPr>
              <w:pStyle w:val="affa"/>
              <w:rPr>
                <w:rFonts w:ascii="Calibri" w:hAnsi="Calibri" w:cs="Arial"/>
                <w:bCs/>
                <w:noProof/>
              </w:rPr>
            </w:pPr>
          </w:p>
          <w:p w:rsidR="00874E78" w:rsidRPr="00B0633C" w:rsidRDefault="00874E78" w:rsidP="00463947">
            <w:pPr>
              <w:pStyle w:val="affa"/>
              <w:rPr>
                <w:rFonts w:ascii="Calibri" w:hAnsi="Calibri" w:cs="Arial"/>
                <w:bCs/>
                <w:noProof/>
                <w:sz w:val="8"/>
              </w:rPr>
            </w:pPr>
            <w:r>
              <w:rPr>
                <w:rFonts w:ascii="Calibri" w:hAnsi="Calibri" w:cs="Arial"/>
                <w:bCs/>
                <w:noProof/>
              </w:rPr>
              <w:t>Контакты для связи:</w:t>
            </w:r>
          </w:p>
          <w:p w:rsidR="00874E78" w:rsidRDefault="00874E78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>
              <w:rPr>
                <w:rFonts w:ascii="Calibri" w:hAnsi="Calibri" w:cs="Arial"/>
                <w:bCs/>
                <w:noProof/>
                <w:szCs w:val="24"/>
                <w:lang w:eastAsia="ru-RU"/>
              </w:rPr>
              <w:t xml:space="preserve">Степашин Сергей, </w:t>
            </w:r>
            <w:r w:rsidRPr="00B0633C">
              <w:rPr>
                <w:rFonts w:ascii="Calibri" w:hAnsi="Calibri" w:cs="Arial"/>
                <w:bCs/>
                <w:noProof/>
                <w:szCs w:val="24"/>
                <w:lang w:eastAsia="ru-RU"/>
              </w:rPr>
              <w:t>Руководитель направления строительства дополнительных офисов и филиалов</w:t>
            </w:r>
            <w:r>
              <w:rPr>
                <w:rFonts w:ascii="Calibri" w:hAnsi="Calibri" w:cs="Arial"/>
                <w:bCs/>
                <w:noProof/>
                <w:szCs w:val="24"/>
                <w:lang w:eastAsia="ru-RU"/>
              </w:rPr>
              <w:t xml:space="preserve"> </w:t>
            </w:r>
          </w:p>
          <w:p w:rsidR="00874E78" w:rsidRDefault="003907AE" w:rsidP="00463947">
            <w:pPr>
              <w:spacing w:after="0" w:line="240" w:lineRule="auto"/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hyperlink r:id="rId20" w:history="1">
              <w:r w:rsidR="00874E78" w:rsidRPr="00F27767">
                <w:rPr>
                  <w:rStyle w:val="af0"/>
                  <w:rFonts w:ascii="Calibri" w:hAnsi="Calibri" w:cs="Arial"/>
                  <w:bCs/>
                  <w:noProof/>
                  <w:szCs w:val="24"/>
                  <w:lang w:eastAsia="ru-RU"/>
                </w:rPr>
                <w:t>SStepashin@mtsbank.ru</w:t>
              </w:r>
            </w:hyperlink>
            <w:r w:rsidR="00874E78">
              <w:rPr>
                <w:rFonts w:ascii="Calibri" w:hAnsi="Calibri" w:cs="Arial"/>
                <w:bCs/>
                <w:noProof/>
                <w:szCs w:val="24"/>
                <w:lang w:eastAsia="ru-RU"/>
              </w:rPr>
              <w:t xml:space="preserve"> </w:t>
            </w:r>
          </w:p>
          <w:p w:rsidR="00874E78" w:rsidRDefault="00874E78" w:rsidP="00463947">
            <w:pPr>
              <w:rPr>
                <w:rFonts w:ascii="Calibri" w:hAnsi="Calibri" w:cs="Arial"/>
                <w:bCs/>
                <w:noProof/>
                <w:szCs w:val="24"/>
                <w:lang w:eastAsia="ru-RU"/>
              </w:rPr>
            </w:pPr>
            <w:r w:rsidRPr="00B0633C">
              <w:rPr>
                <w:rFonts w:ascii="Calibri" w:hAnsi="Calibri" w:cs="Arial"/>
                <w:bCs/>
                <w:noProof/>
                <w:szCs w:val="24"/>
                <w:lang w:eastAsia="ru-RU"/>
              </w:rPr>
              <w:t>Тел.: (495) 921-28-00, доб. 1-</w:t>
            </w:r>
            <w:r>
              <w:rPr>
                <w:rFonts w:ascii="Calibri" w:hAnsi="Calibri" w:cs="Arial"/>
                <w:bCs/>
                <w:noProof/>
                <w:szCs w:val="24"/>
                <w:lang w:eastAsia="ru-RU"/>
              </w:rPr>
              <w:t>4520</w:t>
            </w:r>
          </w:p>
          <w:p w:rsidR="00874E78" w:rsidRDefault="00874E78" w:rsidP="00874E78">
            <w:pPr>
              <w:pStyle w:val="affa"/>
              <w:numPr>
                <w:ilvl w:val="0"/>
                <w:numId w:val="35"/>
              </w:numPr>
              <w:ind w:left="360"/>
              <w:rPr>
                <w:rFonts w:ascii="Calibri" w:hAnsi="Calibri" w:cs="Arial"/>
                <w:bCs/>
                <w:noProof/>
              </w:rPr>
            </w:pPr>
            <w:r>
              <w:rPr>
                <w:rFonts w:ascii="Calibri" w:hAnsi="Calibri" w:cs="Arial"/>
                <w:bCs/>
                <w:noProof/>
              </w:rPr>
              <w:t xml:space="preserve">Участник должен </w:t>
            </w:r>
            <w:r w:rsidRPr="002D4B1D">
              <w:rPr>
                <w:rFonts w:ascii="Calibri" w:hAnsi="Calibri" w:cs="Arial"/>
                <w:bCs/>
                <w:noProof/>
              </w:rPr>
              <w:t>являться членом СРО в области проектирования объектов капитального строительства</w:t>
            </w:r>
          </w:p>
          <w:p w:rsidR="004B2F20" w:rsidRPr="004B2F20" w:rsidRDefault="004B2F20" w:rsidP="004B2F20">
            <w:pPr>
              <w:rPr>
                <w:rFonts w:ascii="Calibri" w:hAnsi="Calibri" w:cs="Arial"/>
                <w:bCs/>
                <w:noProof/>
                <w:sz w:val="6"/>
              </w:rPr>
            </w:pPr>
          </w:p>
          <w:p w:rsidR="00874E78" w:rsidRPr="002D4B1D" w:rsidRDefault="00874E78" w:rsidP="00874E78">
            <w:pPr>
              <w:pStyle w:val="affa"/>
              <w:numPr>
                <w:ilvl w:val="0"/>
                <w:numId w:val="35"/>
              </w:numPr>
              <w:ind w:left="360"/>
              <w:rPr>
                <w:rFonts w:ascii="Calibri" w:hAnsi="Calibri" w:cs="Arial"/>
                <w:bCs/>
                <w:noProof/>
              </w:rPr>
            </w:pPr>
            <w:r>
              <w:rPr>
                <w:rFonts w:ascii="Calibri" w:hAnsi="Calibri" w:cs="Arial"/>
                <w:bCs/>
                <w:noProof/>
              </w:rPr>
              <w:t>Участник должен приложить к КП  п</w:t>
            </w:r>
            <w:r w:rsidRPr="002D4B1D">
              <w:rPr>
                <w:rFonts w:ascii="Calibri" w:hAnsi="Calibri" w:cs="Arial"/>
                <w:bCs/>
                <w:noProof/>
              </w:rPr>
              <w:t>ортфолио с указанием ключевых параметров проекта (заказчик, адрес, дата, площадь) по реализации проектов аналогичных предмету закупки  (коворкингов), а также организации офисных пространств в офисах класса B+ и площадью более 500 м.кв., портфолио должно содержать не менее 2-х</w:t>
            </w:r>
            <w:r w:rsidR="00A83F82">
              <w:rPr>
                <w:rFonts w:ascii="Calibri" w:hAnsi="Calibri" w:cs="Arial"/>
                <w:bCs/>
                <w:noProof/>
              </w:rPr>
              <w:t xml:space="preserve"> реализованных </w:t>
            </w:r>
            <w:r w:rsidRPr="002D4B1D">
              <w:rPr>
                <w:rFonts w:ascii="Calibri" w:hAnsi="Calibri" w:cs="Arial"/>
                <w:bCs/>
                <w:noProof/>
              </w:rPr>
              <w:t xml:space="preserve"> проектов</w:t>
            </w:r>
          </w:p>
        </w:tc>
      </w:tr>
      <w:tr w:rsidR="00874E78" w:rsidRPr="00754A4F" w:rsidTr="00874E78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Раздел «Противопожарные мероприятия и безопасная эксплуатация объектов»</w:t>
            </w:r>
          </w:p>
          <w:p w:rsidR="00874E78" w:rsidRPr="00754A4F" w:rsidRDefault="00874E78" w:rsidP="0046394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Calibri" w:hAnsi="Calibri" w:cs="Arial"/>
                <w:b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Все проектные решения должны соответствовать действующим противопожарным нормативам. Применяемое оборудование, материалы, изделия, комплектующие должны отвечать требованиям санитарных, экологических, противопожарных и других нормативных документов, действующих на территории Российской Федерации и г. Москвы.</w:t>
            </w:r>
          </w:p>
        </w:tc>
      </w:tr>
      <w:tr w:rsidR="00874E78" w:rsidRPr="00754A4F" w:rsidTr="00874E78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val="en-US" w:eastAsia="ru-RU"/>
              </w:rPr>
              <w:t>1</w:t>
            </w:r>
            <w:r w:rsidRPr="00754A4F">
              <w:rPr>
                <w:rFonts w:ascii="Calibri" w:hAnsi="Calibri" w:cs="Arial"/>
                <w:szCs w:val="24"/>
                <w:lang w:eastAsia="ru-RU"/>
              </w:rPr>
              <w:t>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</w:p>
          <w:p w:rsidR="00874E78" w:rsidRPr="00754A4F" w:rsidRDefault="00874E78" w:rsidP="0046394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Порядок</w:t>
            </w:r>
            <w:r>
              <w:rPr>
                <w:rFonts w:ascii="Calibri" w:hAnsi="Calibri" w:cs="Arial"/>
                <w:szCs w:val="24"/>
                <w:lang w:eastAsia="ru-RU"/>
              </w:rPr>
              <w:t xml:space="preserve"> и условия</w:t>
            </w: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 оплаты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b/>
                <w:szCs w:val="24"/>
                <w:u w:val="single"/>
                <w:lang w:eastAsia="ru-RU"/>
              </w:rPr>
              <w:t xml:space="preserve">Проектирование </w:t>
            </w:r>
            <w:r w:rsidRPr="00754A4F">
              <w:rPr>
                <w:rFonts w:ascii="Calibri" w:hAnsi="Calibri" w:cs="Arial"/>
                <w:szCs w:val="24"/>
                <w:lang w:eastAsia="ru-RU"/>
              </w:rPr>
              <w:t>100% стоимости после подписания акта выполненных работ по проектированию.</w:t>
            </w:r>
          </w:p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b/>
                <w:szCs w:val="24"/>
                <w:u w:val="single"/>
                <w:lang w:eastAsia="ru-RU"/>
              </w:rPr>
            </w:pPr>
            <w:r w:rsidRPr="00754A4F">
              <w:rPr>
                <w:rFonts w:ascii="Calibri" w:hAnsi="Calibri" w:cs="Arial"/>
                <w:b/>
                <w:szCs w:val="24"/>
                <w:u w:val="single"/>
                <w:lang w:eastAsia="ru-RU"/>
              </w:rPr>
              <w:t>Авторский надзор</w:t>
            </w:r>
          </w:p>
          <w:p w:rsidR="00874E78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100 % стоимости после подписания акта выполненных работ </w:t>
            </w:r>
            <w:proofErr w:type="gramStart"/>
            <w:r w:rsidRPr="00754A4F">
              <w:rPr>
                <w:rFonts w:ascii="Calibri" w:hAnsi="Calibri" w:cs="Arial"/>
                <w:szCs w:val="24"/>
                <w:lang w:eastAsia="ru-RU"/>
              </w:rPr>
              <w:t>по</w:t>
            </w:r>
            <w:proofErr w:type="gramEnd"/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 </w:t>
            </w:r>
            <w:r w:rsidRPr="00754A4F">
              <w:rPr>
                <w:rFonts w:ascii="Calibri" w:hAnsi="Calibri" w:cs="Arial"/>
                <w:szCs w:val="24"/>
                <w:lang w:eastAsia="ru-RU"/>
              </w:rPr>
              <w:lastRenderedPageBreak/>
              <w:t>а/н, но не позднее 1-го календарного года от начала оказания услуги.</w:t>
            </w:r>
          </w:p>
          <w:p w:rsidR="00874E78" w:rsidRPr="00F23D11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szCs w:val="24"/>
                <w:lang w:eastAsia="ru-RU"/>
              </w:rPr>
            </w:pPr>
            <w:proofErr w:type="gramStart"/>
            <w:r w:rsidRPr="00F23D11">
              <w:rPr>
                <w:rFonts w:ascii="Calibri" w:hAnsi="Calibri" w:cs="Arial"/>
                <w:b/>
                <w:szCs w:val="24"/>
                <w:lang w:eastAsia="ru-RU"/>
              </w:rPr>
              <w:t>Условия расчетов:</w:t>
            </w:r>
            <w:r>
              <w:rPr>
                <w:rFonts w:ascii="Calibri" w:hAnsi="Calibri" w:cs="Arial"/>
                <w:szCs w:val="24"/>
                <w:lang w:eastAsia="ru-RU"/>
              </w:rPr>
              <w:t xml:space="preserve"> </w:t>
            </w:r>
            <w:r w:rsidRPr="00823047">
              <w:rPr>
                <w:rFonts w:ascii="Calibri" w:hAnsi="Calibri" w:cs="Arial"/>
                <w:szCs w:val="24"/>
                <w:lang w:eastAsia="ru-RU"/>
              </w:rPr>
      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      </w:r>
            <w:proofErr w:type="spellStart"/>
            <w:r w:rsidRPr="00823047">
              <w:rPr>
                <w:rFonts w:ascii="Calibri" w:hAnsi="Calibri" w:cs="Arial"/>
                <w:szCs w:val="24"/>
                <w:lang w:eastAsia="ru-RU"/>
              </w:rPr>
              <w:t>т.ч</w:t>
            </w:r>
            <w:proofErr w:type="spellEnd"/>
            <w:r w:rsidRPr="00823047">
              <w:rPr>
                <w:rFonts w:ascii="Calibri" w:hAnsi="Calibri" w:cs="Arial"/>
                <w:szCs w:val="24"/>
                <w:lang w:eastAsia="ru-RU"/>
              </w:rPr>
              <w:t>. вследствие возможной неблагонадежности или неплатежеспособности банков-корреспондентов, все платежи и расчеты сторон по</w:t>
            </w:r>
            <w:proofErr w:type="gramEnd"/>
            <w:r w:rsidRPr="00823047">
              <w:rPr>
                <w:rFonts w:ascii="Calibri" w:hAnsi="Calibri" w:cs="Arial"/>
                <w:szCs w:val="24"/>
                <w:lang w:eastAsia="ru-RU"/>
              </w:rPr>
              <w:t xml:space="preserve"> Договору должны осуществляться через банковские счета сторон, открытые в ПАО «МТС-Банк»</w:t>
            </w:r>
          </w:p>
          <w:p w:rsidR="00874E78" w:rsidRPr="00823047" w:rsidRDefault="00874E78" w:rsidP="00463947">
            <w:pPr>
              <w:spacing w:after="0" w:line="240" w:lineRule="auto"/>
              <w:ind w:left="34"/>
              <w:jc w:val="both"/>
              <w:rPr>
                <w:rFonts w:ascii="Calibri" w:hAnsi="Calibri" w:cs="Arial"/>
                <w:szCs w:val="24"/>
                <w:lang w:eastAsia="ru-RU"/>
              </w:rPr>
            </w:pPr>
            <w:proofErr w:type="gramStart"/>
            <w:r w:rsidRPr="00823047">
              <w:rPr>
                <w:rFonts w:ascii="Calibri" w:hAnsi="Calibri" w:cs="Arial"/>
                <w:szCs w:val="24"/>
                <w:lang w:eastAsia="ru-RU"/>
              </w:rPr>
      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 в случае победы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      </w:r>
            <w:proofErr w:type="gramEnd"/>
            <w:r w:rsidRPr="00823047">
              <w:rPr>
                <w:rFonts w:ascii="Calibri" w:hAnsi="Calibri" w:cs="Arial"/>
                <w:szCs w:val="24"/>
                <w:lang w:eastAsia="ru-RU"/>
              </w:rPr>
              <w:t xml:space="preserve"> Банком России на дату предоставления обеспечения, а именно:</w:t>
            </w:r>
          </w:p>
          <w:p w:rsidR="00874E78" w:rsidRPr="00823047" w:rsidRDefault="00874E78" w:rsidP="00463947">
            <w:pPr>
              <w:spacing w:after="0" w:line="240" w:lineRule="auto"/>
              <w:ind w:left="34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823047">
              <w:rPr>
                <w:rFonts w:ascii="Calibri" w:hAnsi="Calibri" w:cs="Arial"/>
                <w:szCs w:val="24"/>
                <w:lang w:eastAsia="ru-RU"/>
              </w:rPr>
              <w:t>- банковскую гарантию, или</w:t>
            </w:r>
          </w:p>
          <w:p w:rsidR="00874E78" w:rsidRPr="00823047" w:rsidRDefault="00874E78" w:rsidP="00463947">
            <w:pPr>
              <w:spacing w:after="0" w:line="240" w:lineRule="auto"/>
              <w:ind w:left="34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823047">
              <w:rPr>
                <w:rFonts w:ascii="Calibri" w:hAnsi="Calibri" w:cs="Arial"/>
                <w:szCs w:val="24"/>
                <w:lang w:eastAsia="ru-RU"/>
              </w:rPr>
              <w:t>- аккредитив, или</w:t>
            </w:r>
          </w:p>
          <w:p w:rsidR="00874E78" w:rsidRPr="00823047" w:rsidRDefault="00874E78" w:rsidP="00463947">
            <w:pPr>
              <w:spacing w:after="0" w:line="240" w:lineRule="auto"/>
              <w:ind w:left="34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823047">
              <w:rPr>
                <w:rFonts w:ascii="Calibri" w:hAnsi="Calibri" w:cs="Arial"/>
                <w:szCs w:val="24"/>
                <w:lang w:eastAsia="ru-RU"/>
              </w:rPr>
              <w:t>- залог денежных средств на счете, или</w:t>
            </w:r>
          </w:p>
          <w:p w:rsidR="00874E78" w:rsidRPr="00823047" w:rsidRDefault="00874E78" w:rsidP="00463947">
            <w:pPr>
              <w:spacing w:after="0" w:line="240" w:lineRule="auto"/>
              <w:ind w:left="34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823047">
              <w:rPr>
                <w:rFonts w:ascii="Calibri" w:hAnsi="Calibri" w:cs="Arial"/>
                <w:szCs w:val="24"/>
                <w:lang w:eastAsia="ru-RU"/>
              </w:rPr>
              <w:t>- комбинацию вышеперечисленных способов обеспечения обязательств</w:t>
            </w:r>
          </w:p>
          <w:p w:rsidR="00874E78" w:rsidRPr="00F23D11" w:rsidRDefault="00874E78" w:rsidP="00463947">
            <w:pPr>
              <w:spacing w:after="0" w:line="240" w:lineRule="auto"/>
              <w:ind w:left="851"/>
              <w:jc w:val="both"/>
            </w:pPr>
            <w:r>
              <w:rPr>
                <w:b/>
              </w:rPr>
              <w:object w:dxaOrig="1531" w:dyaOrig="1002">
                <v:shape id="_x0000_i1026" type="#_x0000_t75" style="width:75.75pt;height:50.25pt" o:ole="">
                  <v:imagedata r:id="rId15" o:title=""/>
                </v:shape>
                <o:OLEObject Type="Embed" ProgID="Word.Document.12" ShapeID="_x0000_i1026" DrawAspect="Icon" ObjectID="_1588509177" r:id="rId21">
                  <o:FieldCodes>\s</o:FieldCodes>
                </o:OLEObject>
              </w:object>
            </w:r>
          </w:p>
        </w:tc>
      </w:tr>
      <w:tr w:rsidR="00874E78" w:rsidRPr="00754A4F" w:rsidTr="00874E78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74E78" w:rsidRPr="00F704FD" w:rsidRDefault="00874E78" w:rsidP="00463947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>
              <w:rPr>
                <w:rFonts w:ascii="Calibri" w:hAnsi="Calibri" w:cs="Arial"/>
                <w:szCs w:val="24"/>
                <w:lang w:eastAsia="ru-RU"/>
              </w:rPr>
              <w:t xml:space="preserve">Этапы оценки и анализа </w:t>
            </w:r>
            <w:proofErr w:type="gramStart"/>
            <w:r>
              <w:rPr>
                <w:rFonts w:ascii="Calibri" w:hAnsi="Calibri" w:cs="Arial"/>
                <w:szCs w:val="24"/>
                <w:lang w:eastAsia="ru-RU"/>
              </w:rPr>
              <w:t>полученных</w:t>
            </w:r>
            <w:proofErr w:type="gramEnd"/>
            <w:r>
              <w:rPr>
                <w:rFonts w:ascii="Calibri" w:hAnsi="Calibri" w:cs="Arial"/>
                <w:szCs w:val="24"/>
                <w:lang w:eastAsia="ru-RU"/>
              </w:rPr>
              <w:t xml:space="preserve"> КП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74E78" w:rsidRPr="002D4B1D" w:rsidRDefault="00874E78" w:rsidP="00874E78">
            <w:pPr>
              <w:pStyle w:val="affa"/>
              <w:numPr>
                <w:ilvl w:val="0"/>
                <w:numId w:val="41"/>
              </w:numPr>
              <w:jc w:val="both"/>
              <w:rPr>
                <w:rFonts w:ascii="Calibri" w:hAnsi="Calibri" w:cs="Arial"/>
                <w:b/>
              </w:rPr>
            </w:pPr>
            <w:r w:rsidRPr="002D4B1D">
              <w:rPr>
                <w:rFonts w:ascii="Calibri" w:hAnsi="Calibri" w:cs="Arial"/>
                <w:b/>
              </w:rPr>
              <w:t>этап – квалификационный отбор</w:t>
            </w:r>
          </w:p>
          <w:p w:rsidR="00874E78" w:rsidRDefault="00874E78" w:rsidP="00874E78">
            <w:pPr>
              <w:pStyle w:val="affa"/>
              <w:numPr>
                <w:ilvl w:val="0"/>
                <w:numId w:val="40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Соответствие обязательным требованиям</w:t>
            </w:r>
          </w:p>
          <w:p w:rsidR="00874E78" w:rsidRPr="002D4B1D" w:rsidRDefault="00874E78" w:rsidP="00874E78">
            <w:pPr>
              <w:pStyle w:val="affa"/>
              <w:numPr>
                <w:ilvl w:val="0"/>
                <w:numId w:val="40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Оценка </w:t>
            </w:r>
            <w:r w:rsidRPr="002D4B1D">
              <w:rPr>
                <w:rFonts w:ascii="Calibri" w:hAnsi="Calibri" w:cs="Arial"/>
              </w:rPr>
              <w:t>концепции, дизайн проекты и планировочные решения</w:t>
            </w:r>
          </w:p>
          <w:p w:rsidR="00874E78" w:rsidRPr="00FE7DE6" w:rsidRDefault="00874E78" w:rsidP="00463947">
            <w:pPr>
              <w:rPr>
                <w:rFonts w:ascii="Calibri" w:hAnsi="Calibri" w:cs="Arial"/>
                <w:b/>
                <w:szCs w:val="24"/>
                <w:lang w:eastAsia="ru-RU"/>
              </w:rPr>
            </w:pPr>
            <w:r w:rsidRPr="00FE7DE6">
              <w:rPr>
                <w:rFonts w:ascii="Calibri" w:hAnsi="Calibri" w:cs="Arial"/>
                <w:b/>
                <w:szCs w:val="24"/>
                <w:lang w:eastAsia="ru-RU"/>
              </w:rPr>
              <w:t xml:space="preserve">2 этап – </w:t>
            </w:r>
            <w:r>
              <w:rPr>
                <w:rFonts w:ascii="Calibri" w:hAnsi="Calibri" w:cs="Arial"/>
                <w:b/>
                <w:szCs w:val="24"/>
                <w:lang w:eastAsia="ru-RU"/>
              </w:rPr>
              <w:t>оценка коммерческих предложений</w:t>
            </w:r>
          </w:p>
          <w:p w:rsidR="00874E78" w:rsidRPr="00874E78" w:rsidRDefault="00874E78" w:rsidP="00874E78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</w:rPr>
            </w:pPr>
            <w:r w:rsidRPr="00CC6EA0">
              <w:rPr>
                <w:rFonts w:ascii="Calibri" w:hAnsi="Calibri" w:cs="Arial"/>
              </w:rPr>
              <w:t xml:space="preserve">До момента </w:t>
            </w:r>
            <w:r>
              <w:rPr>
                <w:rFonts w:ascii="Calibri" w:hAnsi="Calibri" w:cs="Arial"/>
              </w:rPr>
              <w:t xml:space="preserve">формирования концепции </w:t>
            </w:r>
            <w:proofErr w:type="gramStart"/>
            <w:r>
              <w:rPr>
                <w:rFonts w:ascii="Calibri" w:hAnsi="Calibri" w:cs="Arial"/>
              </w:rPr>
              <w:t>дизайн-проекта</w:t>
            </w:r>
            <w:proofErr w:type="gramEnd"/>
            <w:r>
              <w:rPr>
                <w:rFonts w:ascii="Calibri" w:hAnsi="Calibri" w:cs="Arial"/>
              </w:rPr>
              <w:t xml:space="preserve"> </w:t>
            </w:r>
            <w:r w:rsidRPr="00CC6EA0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и подачи коммерческого предложения Участник должен выехать на объект.</w:t>
            </w:r>
          </w:p>
        </w:tc>
      </w:tr>
      <w:tr w:rsidR="00874E78" w:rsidRPr="00754A4F" w:rsidTr="00874E78">
        <w:tc>
          <w:tcPr>
            <w:tcW w:w="8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1</w:t>
            </w:r>
            <w:r>
              <w:rPr>
                <w:rFonts w:ascii="Calibri" w:hAnsi="Calibri" w:cs="Arial"/>
                <w:szCs w:val="24"/>
                <w:lang w:eastAsia="ru-RU"/>
              </w:rPr>
              <w:t>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78" w:rsidRPr="00754A4F" w:rsidRDefault="00874E78" w:rsidP="00463947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Приложения к ТЗ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>Приложение №1 – текущая экспликация помещения.</w:t>
            </w:r>
          </w:p>
          <w:p w:rsidR="00874E78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 w:rsidRPr="00754A4F">
              <w:rPr>
                <w:rFonts w:ascii="Calibri" w:hAnsi="Calibri" w:cs="Arial"/>
                <w:szCs w:val="24"/>
                <w:lang w:eastAsia="ru-RU"/>
              </w:rPr>
              <w:t xml:space="preserve">Приложение №2 – фотогалерея помещения. </w:t>
            </w:r>
          </w:p>
          <w:p w:rsidR="00874E78" w:rsidRPr="00754A4F" w:rsidRDefault="00874E78" w:rsidP="00463947">
            <w:pPr>
              <w:spacing w:after="0" w:line="240" w:lineRule="auto"/>
              <w:jc w:val="both"/>
              <w:rPr>
                <w:rFonts w:ascii="Calibri" w:hAnsi="Calibri" w:cs="Arial"/>
                <w:szCs w:val="24"/>
                <w:lang w:eastAsia="ru-RU"/>
              </w:rPr>
            </w:pPr>
            <w:r>
              <w:rPr>
                <w:rFonts w:ascii="Calibri" w:hAnsi="Calibri" w:cs="Arial"/>
                <w:szCs w:val="24"/>
                <w:lang w:eastAsia="ru-RU"/>
              </w:rPr>
              <w:t>Приложение №3 - Спецификация</w:t>
            </w:r>
          </w:p>
        </w:tc>
      </w:tr>
    </w:tbl>
    <w:p w:rsidR="00A657C5" w:rsidRDefault="00A657C5" w:rsidP="00A657C5">
      <w:pPr>
        <w:spacing w:after="0" w:line="240" w:lineRule="auto"/>
        <w:rPr>
          <w:b/>
          <w:szCs w:val="24"/>
        </w:rPr>
      </w:pPr>
    </w:p>
    <w:p w:rsidR="009F0576" w:rsidRDefault="009F0576" w:rsidP="00160263">
      <w:pPr>
        <w:spacing w:after="0" w:line="240" w:lineRule="auto"/>
        <w:jc w:val="right"/>
        <w:rPr>
          <w:b/>
          <w:szCs w:val="24"/>
        </w:rPr>
      </w:pPr>
    </w:p>
    <w:p w:rsidR="0087303C" w:rsidRPr="0087303C" w:rsidRDefault="0087303C" w:rsidP="0087303C">
      <w:pPr>
        <w:pStyle w:val="affa"/>
        <w:numPr>
          <w:ilvl w:val="0"/>
          <w:numId w:val="38"/>
        </w:numPr>
        <w:rPr>
          <w:b/>
        </w:rPr>
      </w:pPr>
      <w:r w:rsidRPr="0087303C">
        <w:rPr>
          <w:b/>
        </w:rPr>
        <w:t>Приложения к Техническому заданию:</w:t>
      </w:r>
    </w:p>
    <w:p w:rsidR="0087303C" w:rsidRDefault="0087303C" w:rsidP="00160263">
      <w:pPr>
        <w:spacing w:after="0" w:line="240" w:lineRule="auto"/>
        <w:jc w:val="right"/>
        <w:rPr>
          <w:b/>
          <w:szCs w:val="24"/>
        </w:rPr>
      </w:pPr>
    </w:p>
    <w:bookmarkStart w:id="160" w:name="_MON_1587210759"/>
    <w:bookmarkEnd w:id="160"/>
    <w:p w:rsidR="0087303C" w:rsidRDefault="0087303C" w:rsidP="0087303C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object w:dxaOrig="1531" w:dyaOrig="1002">
          <v:shape id="_x0000_i1027" type="#_x0000_t75" style="width:76.5pt;height:50.25pt" o:ole="">
            <v:imagedata r:id="rId22" o:title=""/>
          </v:shape>
          <o:OLEObject Type="Embed" ProgID="Word.Document.12" ShapeID="_x0000_i1027" DrawAspect="Icon" ObjectID="_1588509178" r:id="rId23">
            <o:FieldCodes>\s</o:FieldCodes>
          </o:OLEObject>
        </w:object>
      </w:r>
      <w:bookmarkStart w:id="161" w:name="_GoBack"/>
      <w:bookmarkStart w:id="162" w:name="_MON_1588508570"/>
      <w:bookmarkEnd w:id="162"/>
      <w:r w:rsidR="003907AE">
        <w:rPr>
          <w:b/>
          <w:szCs w:val="24"/>
        </w:rPr>
        <w:object w:dxaOrig="2040" w:dyaOrig="1320">
          <v:shape id="_x0000_i1030" type="#_x0000_t75" style="width:102.75pt;height:66pt" o:ole="">
            <v:imagedata r:id="rId24" o:title=""/>
          </v:shape>
          <o:OLEObject Type="Embed" ProgID="Excel.Sheet.12" ShapeID="_x0000_i1030" DrawAspect="Icon" ObjectID="_1588509179" r:id="rId25"/>
        </w:object>
      </w:r>
      <w:bookmarkEnd w:id="161"/>
    </w:p>
    <w:sectPr w:rsidR="0087303C" w:rsidSect="00F74D38">
      <w:footerReference w:type="even" r:id="rId26"/>
      <w:footerReference w:type="default" r:id="rId27"/>
      <w:headerReference w:type="first" r:id="rId28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690" w:rsidRDefault="00997690" w:rsidP="00D86182">
      <w:pPr>
        <w:spacing w:after="0" w:line="240" w:lineRule="auto"/>
      </w:pPr>
      <w:r>
        <w:separator/>
      </w:r>
    </w:p>
  </w:endnote>
  <w:endnote w:type="continuationSeparator" w:id="0">
    <w:p w:rsidR="00997690" w:rsidRDefault="00997690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947" w:rsidRDefault="00463947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end"/>
    </w:r>
  </w:p>
  <w:p w:rsidR="00463947" w:rsidRDefault="00463947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947" w:rsidRDefault="00463947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3907AE">
      <w:rPr>
        <w:rStyle w:val="affe"/>
        <w:noProof/>
      </w:rPr>
      <w:t>23</w:t>
    </w:r>
    <w:r>
      <w:rPr>
        <w:rStyle w:val="affe"/>
      </w:rPr>
      <w:fldChar w:fldCharType="end"/>
    </w:r>
  </w:p>
  <w:p w:rsidR="00463947" w:rsidRDefault="00463947" w:rsidP="002012E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690" w:rsidRDefault="00997690" w:rsidP="00D86182">
      <w:pPr>
        <w:spacing w:after="0" w:line="240" w:lineRule="auto"/>
      </w:pPr>
      <w:r>
        <w:separator/>
      </w:r>
    </w:p>
  </w:footnote>
  <w:footnote w:type="continuationSeparator" w:id="0">
    <w:p w:rsidR="00997690" w:rsidRDefault="00997690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463947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463947" w:rsidRPr="00011453" w:rsidRDefault="00463947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463947" w:rsidRDefault="00463947">
          <w:pPr>
            <w:pStyle w:val="aa"/>
            <w:rPr>
              <w:b/>
              <w:bCs/>
            </w:rPr>
          </w:pPr>
        </w:p>
      </w:tc>
    </w:tr>
  </w:tbl>
  <w:p w:rsidR="00463947" w:rsidRDefault="00463947">
    <w:pPr>
      <w:pStyle w:val="aa"/>
      <w:jc w:val="right"/>
      <w:rPr>
        <w:rStyle w:val="aff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8">
    <w:nsid w:val="0FC10B80"/>
    <w:multiLevelType w:val="multilevel"/>
    <w:tmpl w:val="D06E8C8C"/>
    <w:lvl w:ilvl="0">
      <w:start w:val="1"/>
      <w:numFmt w:val="decimal"/>
      <w:lvlText w:val="%1."/>
      <w:lvlJc w:val="left"/>
      <w:pPr>
        <w:ind w:left="540" w:hanging="540"/>
      </w:pPr>
      <w:rPr>
        <w:rFonts w:eastAsia="Times New Roman" w:hint="default"/>
        <w:b w:val="0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eastAsia="Times New Roman" w:hint="default"/>
        <w:b w:val="0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eastAsia="Times New Roman" w:hint="default"/>
        <w:b w:val="0"/>
      </w:rPr>
    </w:lvl>
  </w:abstractNum>
  <w:abstractNum w:abstractNumId="9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0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2F0EE9"/>
    <w:multiLevelType w:val="hybridMultilevel"/>
    <w:tmpl w:val="BD0618B8"/>
    <w:lvl w:ilvl="0" w:tplc="885470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C9324B"/>
    <w:multiLevelType w:val="hybridMultilevel"/>
    <w:tmpl w:val="37588E6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7">
    <w:nsid w:val="2FAD4614"/>
    <w:multiLevelType w:val="hybridMultilevel"/>
    <w:tmpl w:val="65A4A27E"/>
    <w:lvl w:ilvl="0" w:tplc="E33ADE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19">
    <w:nsid w:val="329B2D7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6093A24"/>
    <w:multiLevelType w:val="hybridMultilevel"/>
    <w:tmpl w:val="0D5269F2"/>
    <w:lvl w:ilvl="0" w:tplc="61CC5CAE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1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1B3F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5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6">
    <w:nsid w:val="42B43076"/>
    <w:multiLevelType w:val="hybridMultilevel"/>
    <w:tmpl w:val="D2B05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46377826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29">
    <w:nsid w:val="476B0DC0"/>
    <w:multiLevelType w:val="hybridMultilevel"/>
    <w:tmpl w:val="46465C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46916AD"/>
    <w:multiLevelType w:val="hybridMultilevel"/>
    <w:tmpl w:val="6BFC1AC0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34">
    <w:nsid w:val="610D0AF1"/>
    <w:multiLevelType w:val="hybridMultilevel"/>
    <w:tmpl w:val="FA320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7F2FC8"/>
    <w:multiLevelType w:val="hybridMultilevel"/>
    <w:tmpl w:val="8C3AFDDC"/>
    <w:lvl w:ilvl="0" w:tplc="840A08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16429C"/>
    <w:multiLevelType w:val="hybridMultilevel"/>
    <w:tmpl w:val="546AC88E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8">
    <w:nsid w:val="71B61AEE"/>
    <w:multiLevelType w:val="hybridMultilevel"/>
    <w:tmpl w:val="C02C0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40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1">
    <w:nsid w:val="7AB379CB"/>
    <w:multiLevelType w:val="hybridMultilevel"/>
    <w:tmpl w:val="B0CE42AE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2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37"/>
  </w:num>
  <w:num w:numId="2">
    <w:abstractNumId w:val="40"/>
  </w:num>
  <w:num w:numId="3">
    <w:abstractNumId w:val="33"/>
  </w:num>
  <w:num w:numId="4">
    <w:abstractNumId w:val="16"/>
  </w:num>
  <w:num w:numId="5">
    <w:abstractNumId w:val="42"/>
  </w:num>
  <w:num w:numId="6">
    <w:abstractNumId w:val="21"/>
  </w:num>
  <w:num w:numId="7">
    <w:abstractNumId w:val="9"/>
  </w:num>
  <w:num w:numId="8">
    <w:abstractNumId w:val="14"/>
  </w:num>
  <w:num w:numId="9">
    <w:abstractNumId w:val="27"/>
  </w:num>
  <w:num w:numId="10">
    <w:abstractNumId w:val="2"/>
  </w:num>
  <w:num w:numId="11">
    <w:abstractNumId w:val="1"/>
  </w:num>
  <w:num w:numId="12">
    <w:abstractNumId w:val="18"/>
  </w:num>
  <w:num w:numId="13">
    <w:abstractNumId w:val="32"/>
  </w:num>
  <w:num w:numId="14">
    <w:abstractNumId w:val="13"/>
  </w:num>
  <w:num w:numId="15">
    <w:abstractNumId w:val="7"/>
  </w:num>
  <w:num w:numId="16">
    <w:abstractNumId w:val="11"/>
  </w:num>
  <w:num w:numId="17">
    <w:abstractNumId w:val="22"/>
  </w:num>
  <w:num w:numId="18">
    <w:abstractNumId w:val="10"/>
  </w:num>
  <w:num w:numId="19">
    <w:abstractNumId w:val="6"/>
  </w:num>
  <w:num w:numId="20">
    <w:abstractNumId w:val="30"/>
  </w:num>
  <w:num w:numId="21">
    <w:abstractNumId w:val="39"/>
  </w:num>
  <w:num w:numId="22">
    <w:abstractNumId w:val="31"/>
  </w:num>
  <w:num w:numId="23">
    <w:abstractNumId w:val="0"/>
  </w:num>
  <w:num w:numId="24">
    <w:abstractNumId w:val="41"/>
  </w:num>
  <w:num w:numId="25">
    <w:abstractNumId w:val="25"/>
  </w:num>
  <w:num w:numId="26">
    <w:abstractNumId w:val="24"/>
  </w:num>
  <w:num w:numId="27">
    <w:abstractNumId w:val="3"/>
  </w:num>
  <w:num w:numId="28">
    <w:abstractNumId w:val="28"/>
  </w:num>
  <w:num w:numId="29">
    <w:abstractNumId w:val="26"/>
  </w:num>
  <w:num w:numId="30">
    <w:abstractNumId w:val="8"/>
  </w:num>
  <w:num w:numId="31">
    <w:abstractNumId w:val="15"/>
  </w:num>
  <w:num w:numId="32">
    <w:abstractNumId w:val="36"/>
  </w:num>
  <w:num w:numId="33">
    <w:abstractNumId w:val="19"/>
  </w:num>
  <w:num w:numId="34">
    <w:abstractNumId w:val="23"/>
  </w:num>
  <w:num w:numId="35">
    <w:abstractNumId w:val="20"/>
  </w:num>
  <w:num w:numId="36">
    <w:abstractNumId w:val="17"/>
  </w:num>
  <w:num w:numId="37">
    <w:abstractNumId w:val="35"/>
  </w:num>
  <w:num w:numId="38">
    <w:abstractNumId w:val="34"/>
  </w:num>
  <w:num w:numId="39">
    <w:abstractNumId w:val="29"/>
  </w:num>
  <w:num w:numId="40">
    <w:abstractNumId w:val="38"/>
  </w:num>
  <w:num w:numId="41">
    <w:abstractNumId w:val="1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56A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1DA7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844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077F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5ED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2CE6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4481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3B3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5CFF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07AE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8CE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24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3947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2F20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444"/>
    <w:rsid w:val="004C6589"/>
    <w:rsid w:val="004C775C"/>
    <w:rsid w:val="004D0FD7"/>
    <w:rsid w:val="004D1BB9"/>
    <w:rsid w:val="004D35B7"/>
    <w:rsid w:val="004D4243"/>
    <w:rsid w:val="004D66C3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36B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03D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1BAB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9EE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3EC1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34F1"/>
    <w:rsid w:val="006736B9"/>
    <w:rsid w:val="00673DED"/>
    <w:rsid w:val="0067465B"/>
    <w:rsid w:val="006749A1"/>
    <w:rsid w:val="00674CC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127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75C"/>
    <w:rsid w:val="006E33C2"/>
    <w:rsid w:val="006E34A1"/>
    <w:rsid w:val="006E4ECF"/>
    <w:rsid w:val="006E7898"/>
    <w:rsid w:val="006F2F07"/>
    <w:rsid w:val="006F3BF7"/>
    <w:rsid w:val="006F4019"/>
    <w:rsid w:val="006F481C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2FAC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37FE7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30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BA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0FE7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06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2F47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303C"/>
    <w:rsid w:val="00874200"/>
    <w:rsid w:val="00874266"/>
    <w:rsid w:val="00874C39"/>
    <w:rsid w:val="00874E78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18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89E"/>
    <w:rsid w:val="009059D3"/>
    <w:rsid w:val="009067B2"/>
    <w:rsid w:val="00906FFF"/>
    <w:rsid w:val="00907D9D"/>
    <w:rsid w:val="00912BB2"/>
    <w:rsid w:val="009137D1"/>
    <w:rsid w:val="00913B25"/>
    <w:rsid w:val="00913FBA"/>
    <w:rsid w:val="009146D1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690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576"/>
    <w:rsid w:val="009F09AD"/>
    <w:rsid w:val="009F1BDC"/>
    <w:rsid w:val="009F211C"/>
    <w:rsid w:val="009F22FA"/>
    <w:rsid w:val="009F25B0"/>
    <w:rsid w:val="009F3A78"/>
    <w:rsid w:val="009F3BE8"/>
    <w:rsid w:val="009F4000"/>
    <w:rsid w:val="009F43BC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273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11C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57C5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3F82"/>
    <w:rsid w:val="00A85B5D"/>
    <w:rsid w:val="00A85E91"/>
    <w:rsid w:val="00A85F35"/>
    <w:rsid w:val="00A87560"/>
    <w:rsid w:val="00A87743"/>
    <w:rsid w:val="00A87DFC"/>
    <w:rsid w:val="00A90207"/>
    <w:rsid w:val="00A90282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1871"/>
    <w:rsid w:val="00AA302A"/>
    <w:rsid w:val="00AA3384"/>
    <w:rsid w:val="00AA4D91"/>
    <w:rsid w:val="00AA58B4"/>
    <w:rsid w:val="00AA6DF7"/>
    <w:rsid w:val="00AA6E69"/>
    <w:rsid w:val="00AA759A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88D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11F"/>
    <w:rsid w:val="00B55A1C"/>
    <w:rsid w:val="00B55B78"/>
    <w:rsid w:val="00B56064"/>
    <w:rsid w:val="00B56D09"/>
    <w:rsid w:val="00B6036A"/>
    <w:rsid w:val="00B60432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029E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209"/>
    <w:rsid w:val="00DB6474"/>
    <w:rsid w:val="00DB6E3B"/>
    <w:rsid w:val="00DB6E4F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139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93A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77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6DF4"/>
    <w:rsid w:val="00E270A0"/>
    <w:rsid w:val="00E2765D"/>
    <w:rsid w:val="00E27AE6"/>
    <w:rsid w:val="00E27E37"/>
    <w:rsid w:val="00E300A1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6842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222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05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CB2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annotation text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annotation reference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uiPriority w:val="99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uiPriority w:val="99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uiPriority w:val="99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5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6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annotation text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annotation reference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uiPriority w:val="99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uiPriority w:val="99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uiPriority w:val="99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5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6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utp.sberbank-ast.ru/AFK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2.docx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package" Target="embeddings/Microsoft_Excel_Worksheet4.xlsx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hyperlink" Target="mailto:SStepashin@mtsbank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4.emf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package" Target="embeddings/Microsoft_Word_Document3.docx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://www.sistema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utp.sberbank-ast.ru/AFK" TargetMode="External"/><Relationship Id="rId22" Type="http://schemas.openxmlformats.org/officeDocument/2006/relationships/image" Target="media/image3.emf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09961-38BB-4F19-B60C-8EF460ADDF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BE04FD-C469-4246-BCE8-3AAF8B975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24</Pages>
  <Words>7179</Words>
  <Characters>40923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48006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Слукина Мария Александровна</cp:lastModifiedBy>
  <cp:revision>36</cp:revision>
  <cp:lastPrinted>2017-11-14T07:50:00Z</cp:lastPrinted>
  <dcterms:created xsi:type="dcterms:W3CDTF">2017-11-14T07:18:00Z</dcterms:created>
  <dcterms:modified xsi:type="dcterms:W3CDTF">2018-05-22T12:46:00Z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